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07" w:rsidRDefault="00F87107" w:rsidP="00F87107">
      <w:pPr>
        <w:spacing w:after="0"/>
        <w:rPr>
          <w:rFonts w:ascii="Times New Roman" w:hAnsi="Times New Roman" w:cs="Times New Roman"/>
          <w:sz w:val="24"/>
          <w:szCs w:val="24"/>
        </w:rPr>
      </w:pPr>
      <w:r>
        <w:rPr>
          <w:rFonts w:ascii="Times New Roman" w:hAnsi="Times New Roman" w:cs="Times New Roman"/>
          <w:sz w:val="24"/>
          <w:szCs w:val="24"/>
        </w:rPr>
        <w:t>Návrh VZN zverejnený na úradnej tabuli dňa: 20.11.2012</w:t>
      </w:r>
    </w:p>
    <w:p w:rsidR="00F87107" w:rsidRDefault="00F87107" w:rsidP="00F87107">
      <w:pPr>
        <w:spacing w:after="0"/>
        <w:rPr>
          <w:rFonts w:ascii="Times New Roman" w:hAnsi="Times New Roman" w:cs="Times New Roman"/>
          <w:sz w:val="24"/>
          <w:szCs w:val="24"/>
        </w:rPr>
      </w:pPr>
      <w:r>
        <w:rPr>
          <w:rFonts w:ascii="Times New Roman" w:hAnsi="Times New Roman" w:cs="Times New Roman"/>
          <w:sz w:val="24"/>
          <w:szCs w:val="24"/>
        </w:rPr>
        <w:t>Návrh VZN zvesený z úradnej tabuli dňa: 30.11.2012</w:t>
      </w:r>
    </w:p>
    <w:p w:rsidR="00F87107" w:rsidRDefault="00F87107" w:rsidP="00F87107">
      <w:pPr>
        <w:spacing w:after="0"/>
        <w:rPr>
          <w:rFonts w:ascii="Times New Roman" w:hAnsi="Times New Roman" w:cs="Times New Roman"/>
          <w:sz w:val="24"/>
          <w:szCs w:val="24"/>
        </w:rPr>
      </w:pPr>
      <w:r>
        <w:rPr>
          <w:rFonts w:ascii="Times New Roman" w:hAnsi="Times New Roman" w:cs="Times New Roman"/>
          <w:sz w:val="24"/>
          <w:szCs w:val="24"/>
        </w:rPr>
        <w:t>VZN vyvesené na úradnej tabuli dňa: 17.12.2012</w:t>
      </w:r>
    </w:p>
    <w:p w:rsidR="00F87107" w:rsidRDefault="00F87107" w:rsidP="00F87107">
      <w:pPr>
        <w:spacing w:after="0"/>
        <w:rPr>
          <w:rFonts w:ascii="Times New Roman" w:hAnsi="Times New Roman" w:cs="Times New Roman"/>
          <w:sz w:val="24"/>
          <w:szCs w:val="24"/>
        </w:rPr>
      </w:pPr>
      <w:r>
        <w:rPr>
          <w:rFonts w:ascii="Times New Roman" w:hAnsi="Times New Roman" w:cs="Times New Roman"/>
          <w:sz w:val="24"/>
          <w:szCs w:val="24"/>
        </w:rPr>
        <w:t>VZN zvesené z úradnej tabuli dňa: 31.12.2012</w:t>
      </w:r>
    </w:p>
    <w:p w:rsidR="006E5EC7" w:rsidRDefault="006E5EC7" w:rsidP="007C43D4">
      <w:pPr>
        <w:ind w:right="-567"/>
        <w:rPr>
          <w:rFonts w:ascii="Times New Roman" w:hAnsi="Times New Roman" w:cs="Times New Roman"/>
          <w:b/>
          <w:sz w:val="28"/>
          <w:szCs w:val="24"/>
        </w:rPr>
      </w:pPr>
    </w:p>
    <w:p w:rsidR="00300EB4" w:rsidRDefault="00300EB4" w:rsidP="0081543E">
      <w:pPr>
        <w:spacing w:after="120"/>
        <w:ind w:right="-567"/>
        <w:jc w:val="center"/>
        <w:rPr>
          <w:rFonts w:ascii="Times New Roman" w:hAnsi="Times New Roman" w:cs="Times New Roman"/>
          <w:b/>
          <w:sz w:val="28"/>
          <w:szCs w:val="24"/>
        </w:rPr>
      </w:pPr>
      <w:r w:rsidRPr="00EB6F18">
        <w:rPr>
          <w:rFonts w:ascii="Times New Roman" w:hAnsi="Times New Roman" w:cs="Times New Roman"/>
          <w:b/>
          <w:sz w:val="28"/>
          <w:szCs w:val="24"/>
        </w:rPr>
        <w:t>VŠEOBECNE ZÁVÄZNÉ NARIADENIE</w:t>
      </w:r>
      <w:r w:rsidR="00F50050">
        <w:rPr>
          <w:rFonts w:ascii="Times New Roman" w:hAnsi="Times New Roman" w:cs="Times New Roman"/>
          <w:b/>
          <w:sz w:val="28"/>
          <w:szCs w:val="24"/>
        </w:rPr>
        <w:t xml:space="preserve"> č. 13</w:t>
      </w:r>
    </w:p>
    <w:p w:rsidR="00F50050" w:rsidRDefault="00E27396" w:rsidP="00F50050">
      <w:pPr>
        <w:ind w:right="-567"/>
        <w:jc w:val="center"/>
        <w:rPr>
          <w:rFonts w:ascii="Times New Roman" w:hAnsi="Times New Roman" w:cs="Times New Roman"/>
          <w:b/>
          <w:sz w:val="28"/>
          <w:szCs w:val="24"/>
        </w:rPr>
      </w:pPr>
      <w:r>
        <w:rPr>
          <w:rFonts w:ascii="Times New Roman" w:hAnsi="Times New Roman" w:cs="Times New Roman"/>
          <w:sz w:val="24"/>
          <w:szCs w:val="24"/>
        </w:rPr>
        <w:t xml:space="preserve"> </w:t>
      </w:r>
      <w:r w:rsidR="00F50050">
        <w:rPr>
          <w:rFonts w:ascii="Times New Roman" w:hAnsi="Times New Roman" w:cs="Times New Roman"/>
          <w:b/>
          <w:sz w:val="28"/>
          <w:szCs w:val="24"/>
        </w:rPr>
        <w:t>o b c e    O l c n a v a   o</w:t>
      </w:r>
      <w:r w:rsidR="006F0279">
        <w:rPr>
          <w:rFonts w:ascii="Times New Roman" w:hAnsi="Times New Roman" w:cs="Times New Roman"/>
          <w:b/>
          <w:sz w:val="28"/>
          <w:szCs w:val="24"/>
        </w:rPr>
        <w:t> daní z nehnuteľností</w:t>
      </w:r>
      <w:r w:rsidR="00F50050">
        <w:rPr>
          <w:rFonts w:ascii="Times New Roman" w:hAnsi="Times New Roman" w:cs="Times New Roman"/>
          <w:b/>
          <w:sz w:val="28"/>
          <w:szCs w:val="24"/>
        </w:rPr>
        <w:t xml:space="preserve"> a </w:t>
      </w:r>
      <w:r w:rsidR="0052100F">
        <w:rPr>
          <w:rFonts w:ascii="Times New Roman" w:hAnsi="Times New Roman" w:cs="Times New Roman"/>
          <w:b/>
          <w:sz w:val="28"/>
          <w:szCs w:val="24"/>
        </w:rPr>
        <w:t>poplatku</w:t>
      </w:r>
      <w:r w:rsidR="00F50050">
        <w:rPr>
          <w:rFonts w:ascii="Times New Roman" w:hAnsi="Times New Roman" w:cs="Times New Roman"/>
          <w:b/>
          <w:sz w:val="28"/>
          <w:szCs w:val="24"/>
        </w:rPr>
        <w:t xml:space="preserve"> </w:t>
      </w:r>
    </w:p>
    <w:p w:rsidR="001C5D5D" w:rsidRPr="00CA694C" w:rsidRDefault="00E27396" w:rsidP="001558C2">
      <w:pPr>
        <w:spacing w:after="0"/>
        <w:ind w:right="-567"/>
        <w:rPr>
          <w:rFonts w:ascii="Times New Roman" w:hAnsi="Times New Roman" w:cs="Times New Roman"/>
          <w:b/>
          <w:i/>
          <w:sz w:val="28"/>
          <w:szCs w:val="24"/>
        </w:rPr>
      </w:pPr>
      <w:r w:rsidRPr="00CA694C">
        <w:rPr>
          <w:rFonts w:ascii="Times New Roman" w:hAnsi="Times New Roman" w:cs="Times New Roman"/>
          <w:i/>
          <w:sz w:val="28"/>
          <w:szCs w:val="24"/>
        </w:rPr>
        <w:t xml:space="preserve">                                   </w:t>
      </w:r>
      <w:r w:rsidR="00CA694C">
        <w:rPr>
          <w:rFonts w:ascii="Times New Roman" w:hAnsi="Times New Roman" w:cs="Times New Roman"/>
          <w:i/>
          <w:sz w:val="28"/>
          <w:szCs w:val="24"/>
        </w:rPr>
        <w:t xml:space="preserve">                       </w:t>
      </w:r>
      <w:r w:rsidRPr="00CA694C">
        <w:rPr>
          <w:rFonts w:ascii="Times New Roman" w:hAnsi="Times New Roman" w:cs="Times New Roman"/>
          <w:i/>
          <w:sz w:val="28"/>
          <w:szCs w:val="24"/>
        </w:rPr>
        <w:t xml:space="preserve">   </w:t>
      </w:r>
      <w:r w:rsidRPr="00CA694C">
        <w:rPr>
          <w:rFonts w:ascii="Times New Roman" w:hAnsi="Times New Roman" w:cs="Times New Roman"/>
          <w:b/>
          <w:i/>
          <w:sz w:val="28"/>
          <w:szCs w:val="24"/>
        </w:rPr>
        <w:t>I.</w:t>
      </w:r>
      <w:r w:rsidR="001558C2" w:rsidRPr="00CA694C">
        <w:rPr>
          <w:rFonts w:ascii="Times New Roman" w:hAnsi="Times New Roman" w:cs="Times New Roman"/>
          <w:b/>
          <w:i/>
          <w:sz w:val="28"/>
          <w:szCs w:val="24"/>
        </w:rPr>
        <w:t xml:space="preserve"> </w:t>
      </w:r>
      <w:r w:rsidRPr="00CA694C">
        <w:rPr>
          <w:rFonts w:ascii="Times New Roman" w:hAnsi="Times New Roman" w:cs="Times New Roman"/>
          <w:b/>
          <w:i/>
          <w:sz w:val="28"/>
          <w:szCs w:val="24"/>
        </w:rPr>
        <w:t>časť</w:t>
      </w:r>
    </w:p>
    <w:p w:rsidR="00E27396" w:rsidRPr="00CA694C" w:rsidRDefault="00E27396" w:rsidP="001558C2">
      <w:pPr>
        <w:spacing w:after="0"/>
        <w:jc w:val="center"/>
        <w:rPr>
          <w:rFonts w:ascii="Times New Roman" w:hAnsi="Times New Roman" w:cs="Times New Roman"/>
          <w:b/>
          <w:i/>
          <w:sz w:val="28"/>
          <w:szCs w:val="24"/>
        </w:rPr>
      </w:pPr>
      <w:r w:rsidRPr="00CA694C">
        <w:rPr>
          <w:rFonts w:ascii="Times New Roman" w:hAnsi="Times New Roman" w:cs="Times New Roman"/>
          <w:b/>
          <w:i/>
          <w:sz w:val="28"/>
          <w:szCs w:val="24"/>
        </w:rPr>
        <w:t>Úvodné ustanovenia</w:t>
      </w:r>
    </w:p>
    <w:p w:rsidR="00B33150" w:rsidRPr="00ED674C" w:rsidRDefault="00B33150" w:rsidP="001558C2">
      <w:pPr>
        <w:spacing w:after="0"/>
        <w:jc w:val="center"/>
        <w:rPr>
          <w:rFonts w:ascii="Times New Roman" w:hAnsi="Times New Roman" w:cs="Times New Roman"/>
          <w:b/>
          <w:sz w:val="28"/>
          <w:szCs w:val="24"/>
        </w:rPr>
      </w:pPr>
      <w:r w:rsidRPr="00ED674C">
        <w:rPr>
          <w:rFonts w:ascii="Times New Roman" w:hAnsi="Times New Roman" w:cs="Times New Roman"/>
          <w:b/>
          <w:sz w:val="28"/>
          <w:szCs w:val="24"/>
        </w:rPr>
        <w:t>§ 1</w:t>
      </w:r>
    </w:p>
    <w:p w:rsidR="00611392" w:rsidRDefault="001C3233" w:rsidP="00C76600">
      <w:pPr>
        <w:spacing w:after="0"/>
        <w:ind w:right="-661"/>
        <w:jc w:val="both"/>
        <w:rPr>
          <w:rFonts w:ascii="Times New Roman" w:hAnsi="Times New Roman" w:cs="Times New Roman"/>
          <w:sz w:val="24"/>
          <w:szCs w:val="24"/>
        </w:rPr>
      </w:pPr>
      <w:r>
        <w:rPr>
          <w:rFonts w:ascii="Times New Roman" w:hAnsi="Times New Roman" w:cs="Times New Roman"/>
          <w:b/>
          <w:sz w:val="24"/>
          <w:szCs w:val="24"/>
        </w:rPr>
        <w:t>1.</w:t>
      </w:r>
      <w:r w:rsidR="00DE31EC">
        <w:rPr>
          <w:rFonts w:ascii="Times New Roman" w:hAnsi="Times New Roman" w:cs="Times New Roman"/>
          <w:b/>
          <w:sz w:val="24"/>
          <w:szCs w:val="24"/>
        </w:rPr>
        <w:t xml:space="preserve">  </w:t>
      </w:r>
      <w:r w:rsidR="00316671">
        <w:rPr>
          <w:rFonts w:ascii="Times New Roman" w:hAnsi="Times New Roman" w:cs="Times New Roman"/>
          <w:sz w:val="24"/>
          <w:szCs w:val="24"/>
        </w:rPr>
        <w:t xml:space="preserve">Toto všeobecne záväzné nariadenie (ďalej len „VZN“) určuje sadzbu dane a poplatku, podmienky vyberania daní a poplatku, spôsob preukazovania vzniku a zániku daňovej povinnosti, povinnosti </w:t>
      </w:r>
    </w:p>
    <w:p w:rsidR="00DE31EC" w:rsidRDefault="00316671" w:rsidP="00C76600">
      <w:pPr>
        <w:spacing w:after="0"/>
        <w:ind w:right="-661"/>
        <w:jc w:val="both"/>
        <w:rPr>
          <w:rFonts w:ascii="Times New Roman" w:hAnsi="Times New Roman" w:cs="Times New Roman"/>
          <w:sz w:val="24"/>
          <w:szCs w:val="24"/>
        </w:rPr>
      </w:pPr>
      <w:r>
        <w:rPr>
          <w:rFonts w:ascii="Times New Roman" w:hAnsi="Times New Roman" w:cs="Times New Roman"/>
          <w:sz w:val="24"/>
          <w:szCs w:val="24"/>
        </w:rPr>
        <w:t>a náležitosti oznamovacej povinnosti, oslobodenia, zníženia daní a poplatku, a podmienky na uplatnenie oslobodenia a zníženia dane a</w:t>
      </w:r>
      <w:r w:rsidR="00B12EAB">
        <w:rPr>
          <w:rFonts w:ascii="Times New Roman" w:hAnsi="Times New Roman" w:cs="Times New Roman"/>
          <w:sz w:val="24"/>
          <w:szCs w:val="24"/>
        </w:rPr>
        <w:t> poplatku, spôsob vyberania daní</w:t>
      </w:r>
      <w:r>
        <w:rPr>
          <w:rFonts w:ascii="Times New Roman" w:hAnsi="Times New Roman" w:cs="Times New Roman"/>
          <w:sz w:val="24"/>
          <w:szCs w:val="24"/>
        </w:rPr>
        <w:t xml:space="preserve"> a poplatku, rozsah </w:t>
      </w:r>
      <w:r w:rsidR="00B12EAB">
        <w:rPr>
          <w:rFonts w:ascii="Times New Roman" w:hAnsi="Times New Roman" w:cs="Times New Roman"/>
          <w:sz w:val="24"/>
          <w:szCs w:val="24"/>
        </w:rPr>
        <w:t>a spôsob evidencie na účely daní</w:t>
      </w:r>
      <w:r>
        <w:rPr>
          <w:rFonts w:ascii="Times New Roman" w:hAnsi="Times New Roman" w:cs="Times New Roman"/>
          <w:sz w:val="24"/>
          <w:szCs w:val="24"/>
        </w:rPr>
        <w:t>, jej náležitosti, lehoty a</w:t>
      </w:r>
      <w:r w:rsidR="00DE31EC">
        <w:rPr>
          <w:rFonts w:ascii="Times New Roman" w:hAnsi="Times New Roman" w:cs="Times New Roman"/>
          <w:sz w:val="24"/>
          <w:szCs w:val="24"/>
        </w:rPr>
        <w:t xml:space="preserve"> spôsob </w:t>
      </w:r>
      <w:r w:rsidR="00B33150">
        <w:rPr>
          <w:rFonts w:ascii="Times New Roman" w:hAnsi="Times New Roman" w:cs="Times New Roman"/>
          <w:sz w:val="24"/>
          <w:szCs w:val="24"/>
        </w:rPr>
        <w:t>platenia daní</w:t>
      </w:r>
      <w:r w:rsidR="00DE31EC">
        <w:rPr>
          <w:rFonts w:ascii="Times New Roman" w:hAnsi="Times New Roman" w:cs="Times New Roman"/>
          <w:sz w:val="24"/>
          <w:szCs w:val="24"/>
        </w:rPr>
        <w:t xml:space="preserve"> a poplatku.</w:t>
      </w:r>
    </w:p>
    <w:p w:rsidR="00611392" w:rsidRDefault="00611392" w:rsidP="00316671">
      <w:pPr>
        <w:spacing w:after="0"/>
        <w:ind w:right="-661"/>
        <w:rPr>
          <w:rFonts w:ascii="Times New Roman" w:hAnsi="Times New Roman" w:cs="Times New Roman"/>
          <w:sz w:val="24"/>
          <w:szCs w:val="24"/>
        </w:rPr>
      </w:pPr>
    </w:p>
    <w:p w:rsidR="00DE31EC" w:rsidRDefault="00DE31EC" w:rsidP="00316671">
      <w:pPr>
        <w:spacing w:after="0"/>
        <w:ind w:right="-661"/>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Obec Olcnava na svojom území ukladá tieto miestne dane:</w:t>
      </w:r>
    </w:p>
    <w:p w:rsidR="00DE31EC" w:rsidRDefault="00DE31EC" w:rsidP="00316671">
      <w:pPr>
        <w:spacing w:after="0"/>
        <w:ind w:right="-661"/>
        <w:rPr>
          <w:rFonts w:ascii="Times New Roman" w:hAnsi="Times New Roman" w:cs="Times New Roman"/>
          <w:sz w:val="24"/>
          <w:szCs w:val="24"/>
        </w:rPr>
      </w:pPr>
      <w:r>
        <w:rPr>
          <w:rFonts w:ascii="Times New Roman" w:hAnsi="Times New Roman" w:cs="Times New Roman"/>
          <w:sz w:val="24"/>
          <w:szCs w:val="24"/>
        </w:rPr>
        <w:t>a) daň z nehnuteľností</w:t>
      </w:r>
    </w:p>
    <w:p w:rsidR="00DE31EC" w:rsidRDefault="00DE31EC" w:rsidP="00316671">
      <w:pPr>
        <w:spacing w:after="0"/>
        <w:ind w:right="-661"/>
        <w:rPr>
          <w:rFonts w:ascii="Times New Roman" w:hAnsi="Times New Roman" w:cs="Times New Roman"/>
          <w:sz w:val="24"/>
          <w:szCs w:val="24"/>
        </w:rPr>
      </w:pPr>
      <w:r>
        <w:rPr>
          <w:rFonts w:ascii="Times New Roman" w:hAnsi="Times New Roman" w:cs="Times New Roman"/>
          <w:sz w:val="24"/>
          <w:szCs w:val="24"/>
        </w:rPr>
        <w:t>b) daň za psa</w:t>
      </w:r>
    </w:p>
    <w:p w:rsidR="00DE31EC" w:rsidRDefault="00DE31EC" w:rsidP="00316671">
      <w:pPr>
        <w:spacing w:after="0"/>
        <w:ind w:right="-661"/>
        <w:rPr>
          <w:rFonts w:ascii="Times New Roman" w:hAnsi="Times New Roman" w:cs="Times New Roman"/>
          <w:sz w:val="24"/>
          <w:szCs w:val="24"/>
        </w:rPr>
      </w:pPr>
      <w:r>
        <w:rPr>
          <w:rFonts w:ascii="Times New Roman" w:hAnsi="Times New Roman" w:cs="Times New Roman"/>
          <w:sz w:val="24"/>
          <w:szCs w:val="24"/>
        </w:rPr>
        <w:t xml:space="preserve">c) </w:t>
      </w:r>
      <w:r w:rsidR="00B12EAB">
        <w:rPr>
          <w:rFonts w:ascii="Times New Roman" w:hAnsi="Times New Roman" w:cs="Times New Roman"/>
          <w:sz w:val="24"/>
          <w:szCs w:val="24"/>
        </w:rPr>
        <w:t>daň za predajné automaty</w:t>
      </w:r>
    </w:p>
    <w:p w:rsidR="00DE31EC" w:rsidRDefault="00DE31EC" w:rsidP="00316671">
      <w:pPr>
        <w:spacing w:after="0"/>
        <w:ind w:right="-661"/>
        <w:rPr>
          <w:rFonts w:ascii="Times New Roman" w:hAnsi="Times New Roman" w:cs="Times New Roman"/>
          <w:sz w:val="24"/>
          <w:szCs w:val="24"/>
        </w:rPr>
      </w:pPr>
      <w:r>
        <w:rPr>
          <w:rFonts w:ascii="Times New Roman" w:hAnsi="Times New Roman" w:cs="Times New Roman"/>
          <w:sz w:val="24"/>
          <w:szCs w:val="24"/>
        </w:rPr>
        <w:t xml:space="preserve">d) </w:t>
      </w:r>
      <w:r w:rsidR="00B12EAB">
        <w:rPr>
          <w:rFonts w:ascii="Times New Roman" w:hAnsi="Times New Roman" w:cs="Times New Roman"/>
          <w:sz w:val="24"/>
          <w:szCs w:val="24"/>
        </w:rPr>
        <w:t>daň za nevýherné hracie prístroje.</w:t>
      </w:r>
    </w:p>
    <w:p w:rsidR="00B12EAB" w:rsidRDefault="00DE31EC" w:rsidP="00316671">
      <w:pPr>
        <w:spacing w:after="0"/>
        <w:ind w:right="-661"/>
        <w:rPr>
          <w:rFonts w:ascii="Times New Roman" w:hAnsi="Times New Roman" w:cs="Times New Roman"/>
          <w:sz w:val="24"/>
          <w:szCs w:val="24"/>
        </w:rPr>
      </w:pPr>
      <w:r>
        <w:rPr>
          <w:rFonts w:ascii="Times New Roman" w:hAnsi="Times New Roman" w:cs="Times New Roman"/>
          <w:sz w:val="24"/>
          <w:szCs w:val="24"/>
        </w:rPr>
        <w:t xml:space="preserve">e) </w:t>
      </w:r>
      <w:r w:rsidR="00B12EAB">
        <w:rPr>
          <w:rFonts w:ascii="Times New Roman" w:hAnsi="Times New Roman" w:cs="Times New Roman"/>
          <w:sz w:val="24"/>
          <w:szCs w:val="24"/>
        </w:rPr>
        <w:t>daň za užívanie verejného priestranstva</w:t>
      </w:r>
      <w:r w:rsidR="00B12EAB" w:rsidRPr="00B12EAB">
        <w:rPr>
          <w:rFonts w:ascii="Times New Roman" w:hAnsi="Times New Roman" w:cs="Times New Roman"/>
          <w:sz w:val="24"/>
          <w:szCs w:val="24"/>
        </w:rPr>
        <w:t xml:space="preserve"> </w:t>
      </w:r>
    </w:p>
    <w:p w:rsidR="00572472" w:rsidRDefault="00DE31EC" w:rsidP="00572472">
      <w:pPr>
        <w:spacing w:after="0"/>
        <w:ind w:right="-661"/>
        <w:rPr>
          <w:rFonts w:ascii="Times New Roman" w:hAnsi="Times New Roman" w:cs="Times New Roman"/>
          <w:sz w:val="24"/>
          <w:szCs w:val="24"/>
        </w:rPr>
      </w:pPr>
      <w:r>
        <w:rPr>
          <w:rFonts w:ascii="Times New Roman" w:hAnsi="Times New Roman" w:cs="Times New Roman"/>
          <w:sz w:val="24"/>
          <w:szCs w:val="24"/>
        </w:rPr>
        <w:t xml:space="preserve">f) </w:t>
      </w:r>
      <w:r w:rsidR="00572472">
        <w:rPr>
          <w:rFonts w:ascii="Times New Roman" w:hAnsi="Times New Roman" w:cs="Times New Roman"/>
          <w:sz w:val="24"/>
          <w:szCs w:val="24"/>
        </w:rPr>
        <w:t>daň za ubytovanie</w:t>
      </w:r>
    </w:p>
    <w:p w:rsidR="00572472" w:rsidRDefault="00572472" w:rsidP="00316671">
      <w:pPr>
        <w:spacing w:after="0"/>
        <w:ind w:right="-661"/>
        <w:rPr>
          <w:rFonts w:ascii="Times New Roman" w:hAnsi="Times New Roman" w:cs="Times New Roman"/>
          <w:sz w:val="24"/>
          <w:szCs w:val="24"/>
        </w:rPr>
      </w:pPr>
    </w:p>
    <w:p w:rsidR="0052100F" w:rsidRDefault="00DE31EC" w:rsidP="00316671">
      <w:pPr>
        <w:spacing w:after="0"/>
        <w:ind w:right="-661"/>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Obec Olcnava </w:t>
      </w:r>
      <w:r w:rsidR="0052100F">
        <w:rPr>
          <w:rFonts w:ascii="Times New Roman" w:hAnsi="Times New Roman" w:cs="Times New Roman"/>
          <w:sz w:val="24"/>
          <w:szCs w:val="24"/>
        </w:rPr>
        <w:t>na svojom území ukladá poplatok</w:t>
      </w:r>
      <w:r w:rsidR="00572472">
        <w:rPr>
          <w:rFonts w:ascii="Times New Roman" w:hAnsi="Times New Roman" w:cs="Times New Roman"/>
          <w:sz w:val="24"/>
          <w:szCs w:val="24"/>
        </w:rPr>
        <w:t xml:space="preserve"> za komunálny odpad a drobné stavebné odpady.</w:t>
      </w:r>
    </w:p>
    <w:p w:rsidR="00611392" w:rsidRDefault="00611392" w:rsidP="00316671">
      <w:pPr>
        <w:spacing w:after="0"/>
        <w:ind w:right="-661"/>
        <w:rPr>
          <w:rFonts w:ascii="Times New Roman" w:hAnsi="Times New Roman" w:cs="Times New Roman"/>
          <w:sz w:val="24"/>
          <w:szCs w:val="24"/>
        </w:rPr>
      </w:pPr>
    </w:p>
    <w:p w:rsidR="0052100F" w:rsidRPr="0052100F" w:rsidRDefault="0052100F" w:rsidP="00316671">
      <w:pPr>
        <w:spacing w:after="0"/>
        <w:ind w:right="-661"/>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Zdaňovacím obdobím miestnych daní podľa písm. a), b), c), d), e) a f) a</w:t>
      </w:r>
      <w:r w:rsidR="00B33150">
        <w:rPr>
          <w:rFonts w:ascii="Times New Roman" w:hAnsi="Times New Roman" w:cs="Times New Roman"/>
          <w:sz w:val="24"/>
          <w:szCs w:val="24"/>
        </w:rPr>
        <w:t> </w:t>
      </w:r>
      <w:r>
        <w:rPr>
          <w:rFonts w:ascii="Times New Roman" w:hAnsi="Times New Roman" w:cs="Times New Roman"/>
          <w:sz w:val="24"/>
          <w:szCs w:val="24"/>
        </w:rPr>
        <w:t>poplatku</w:t>
      </w:r>
      <w:r w:rsidR="00B33150">
        <w:rPr>
          <w:rFonts w:ascii="Times New Roman" w:hAnsi="Times New Roman" w:cs="Times New Roman"/>
          <w:sz w:val="24"/>
          <w:szCs w:val="24"/>
        </w:rPr>
        <w:t xml:space="preserve"> je kalendárny rok.</w:t>
      </w:r>
    </w:p>
    <w:p w:rsidR="001558C2" w:rsidRPr="00E27396" w:rsidRDefault="001558C2" w:rsidP="001558C2">
      <w:pPr>
        <w:spacing w:after="0"/>
        <w:jc w:val="center"/>
        <w:rPr>
          <w:rFonts w:ascii="Times New Roman" w:hAnsi="Times New Roman" w:cs="Times New Roman"/>
          <w:b/>
          <w:sz w:val="24"/>
          <w:szCs w:val="24"/>
        </w:rPr>
      </w:pPr>
    </w:p>
    <w:p w:rsidR="007A23AF" w:rsidRPr="00CA694C" w:rsidRDefault="00B33150" w:rsidP="001558C2">
      <w:pPr>
        <w:spacing w:after="0"/>
        <w:jc w:val="center"/>
        <w:rPr>
          <w:rFonts w:ascii="Times New Roman" w:hAnsi="Times New Roman" w:cs="Times New Roman"/>
          <w:b/>
          <w:i/>
          <w:sz w:val="28"/>
          <w:szCs w:val="24"/>
        </w:rPr>
      </w:pPr>
      <w:r w:rsidRPr="00CA694C">
        <w:rPr>
          <w:rFonts w:ascii="Times New Roman" w:hAnsi="Times New Roman" w:cs="Times New Roman"/>
          <w:b/>
          <w:i/>
          <w:sz w:val="28"/>
          <w:szCs w:val="24"/>
        </w:rPr>
        <w:t>II. časť</w:t>
      </w:r>
    </w:p>
    <w:p w:rsidR="00E27396" w:rsidRPr="00CA694C" w:rsidRDefault="00B33150" w:rsidP="001558C2">
      <w:pPr>
        <w:spacing w:after="0"/>
        <w:jc w:val="center"/>
        <w:rPr>
          <w:rFonts w:ascii="Times New Roman" w:hAnsi="Times New Roman" w:cs="Times New Roman"/>
          <w:b/>
          <w:i/>
          <w:sz w:val="28"/>
          <w:szCs w:val="24"/>
        </w:rPr>
      </w:pPr>
      <w:r w:rsidRPr="00CA694C">
        <w:rPr>
          <w:rFonts w:ascii="Times New Roman" w:hAnsi="Times New Roman" w:cs="Times New Roman"/>
          <w:b/>
          <w:i/>
          <w:sz w:val="28"/>
          <w:szCs w:val="24"/>
        </w:rPr>
        <w:t xml:space="preserve">Miestne </w:t>
      </w:r>
      <w:r w:rsidR="00DE5B28">
        <w:rPr>
          <w:rFonts w:ascii="Times New Roman" w:hAnsi="Times New Roman" w:cs="Times New Roman"/>
          <w:b/>
          <w:i/>
          <w:sz w:val="28"/>
          <w:szCs w:val="24"/>
        </w:rPr>
        <w:t>dane</w:t>
      </w:r>
    </w:p>
    <w:p w:rsidR="00B33150" w:rsidRPr="000A13F2" w:rsidRDefault="00B33150" w:rsidP="001558C2">
      <w:pPr>
        <w:spacing w:after="0"/>
        <w:jc w:val="center"/>
        <w:rPr>
          <w:rFonts w:ascii="Times New Roman" w:hAnsi="Times New Roman" w:cs="Times New Roman"/>
          <w:b/>
          <w:sz w:val="28"/>
          <w:szCs w:val="24"/>
        </w:rPr>
      </w:pPr>
      <w:r w:rsidRPr="000A13F2">
        <w:rPr>
          <w:rFonts w:ascii="Times New Roman" w:hAnsi="Times New Roman" w:cs="Times New Roman"/>
          <w:b/>
          <w:sz w:val="28"/>
          <w:szCs w:val="24"/>
        </w:rPr>
        <w:t>§ 2</w:t>
      </w:r>
    </w:p>
    <w:p w:rsidR="001558C2" w:rsidRPr="000A13F2" w:rsidRDefault="00B33150" w:rsidP="00CA694C">
      <w:pPr>
        <w:spacing w:after="0"/>
        <w:jc w:val="center"/>
        <w:rPr>
          <w:rFonts w:ascii="Times New Roman" w:hAnsi="Times New Roman" w:cs="Times New Roman"/>
          <w:b/>
          <w:sz w:val="28"/>
          <w:szCs w:val="24"/>
        </w:rPr>
      </w:pPr>
      <w:r w:rsidRPr="000A13F2">
        <w:rPr>
          <w:rFonts w:ascii="Times New Roman" w:hAnsi="Times New Roman" w:cs="Times New Roman"/>
          <w:b/>
          <w:sz w:val="28"/>
          <w:szCs w:val="24"/>
        </w:rPr>
        <w:t>Daň z nehnuteľností</w:t>
      </w:r>
    </w:p>
    <w:p w:rsidR="007A23AF" w:rsidRDefault="00ED11A7" w:rsidP="009B3DD7">
      <w:pPr>
        <w:spacing w:after="0"/>
        <w:jc w:val="both"/>
        <w:rPr>
          <w:rFonts w:ascii="Times New Roman" w:hAnsi="Times New Roman" w:cs="Times New Roman"/>
          <w:sz w:val="24"/>
          <w:szCs w:val="24"/>
        </w:rPr>
      </w:pPr>
      <w:r w:rsidRPr="00F765B9">
        <w:rPr>
          <w:rFonts w:ascii="Times New Roman" w:hAnsi="Times New Roman" w:cs="Times New Roman"/>
          <w:b/>
          <w:sz w:val="24"/>
          <w:szCs w:val="24"/>
        </w:rPr>
        <w:t>1.</w:t>
      </w:r>
      <w:r w:rsidRPr="00D95782">
        <w:rPr>
          <w:rFonts w:ascii="Times New Roman" w:hAnsi="Times New Roman" w:cs="Times New Roman"/>
          <w:sz w:val="24"/>
          <w:szCs w:val="24"/>
        </w:rPr>
        <w:t xml:space="preserve"> </w:t>
      </w:r>
      <w:r w:rsidR="00B33150">
        <w:rPr>
          <w:rFonts w:ascii="Times New Roman" w:hAnsi="Times New Roman" w:cs="Times New Roman"/>
          <w:sz w:val="24"/>
          <w:szCs w:val="24"/>
        </w:rPr>
        <w:t>Daň z nehnuteľností zahŕňa:</w:t>
      </w:r>
    </w:p>
    <w:p w:rsidR="00B33150" w:rsidRDefault="00B33150" w:rsidP="009B3DD7">
      <w:pPr>
        <w:spacing w:after="0"/>
        <w:jc w:val="both"/>
        <w:rPr>
          <w:rFonts w:ascii="Times New Roman" w:hAnsi="Times New Roman" w:cs="Times New Roman"/>
          <w:sz w:val="24"/>
          <w:szCs w:val="24"/>
        </w:rPr>
      </w:pPr>
      <w:r>
        <w:rPr>
          <w:rFonts w:ascii="Times New Roman" w:hAnsi="Times New Roman" w:cs="Times New Roman"/>
          <w:sz w:val="24"/>
          <w:szCs w:val="24"/>
        </w:rPr>
        <w:t>a) daň z pozemkov</w:t>
      </w:r>
    </w:p>
    <w:p w:rsidR="00B33150" w:rsidRDefault="00B33150" w:rsidP="009B3DD7">
      <w:pPr>
        <w:spacing w:after="0"/>
        <w:jc w:val="both"/>
        <w:rPr>
          <w:rFonts w:ascii="Times New Roman" w:hAnsi="Times New Roman" w:cs="Times New Roman"/>
          <w:sz w:val="24"/>
          <w:szCs w:val="24"/>
        </w:rPr>
      </w:pPr>
      <w:r>
        <w:rPr>
          <w:rFonts w:ascii="Times New Roman" w:hAnsi="Times New Roman" w:cs="Times New Roman"/>
          <w:sz w:val="24"/>
          <w:szCs w:val="24"/>
        </w:rPr>
        <w:t>b) daň zo stavieb</w:t>
      </w:r>
    </w:p>
    <w:p w:rsidR="00CA694C" w:rsidRDefault="00CA694C" w:rsidP="009B3DD7">
      <w:pPr>
        <w:spacing w:after="0"/>
        <w:jc w:val="both"/>
        <w:rPr>
          <w:rFonts w:ascii="Times New Roman" w:hAnsi="Times New Roman" w:cs="Times New Roman"/>
          <w:sz w:val="24"/>
          <w:szCs w:val="24"/>
        </w:rPr>
      </w:pPr>
      <w:r>
        <w:rPr>
          <w:rFonts w:ascii="Times New Roman" w:hAnsi="Times New Roman" w:cs="Times New Roman"/>
          <w:sz w:val="24"/>
          <w:szCs w:val="24"/>
        </w:rPr>
        <w:t>c) daň z bytov a z nebytových priestorov v bytovom dome (ďalej len „daň z bytov“)</w:t>
      </w:r>
    </w:p>
    <w:p w:rsidR="00CA694C" w:rsidRDefault="00CA694C" w:rsidP="009B3DD7">
      <w:pPr>
        <w:spacing w:after="0"/>
        <w:jc w:val="both"/>
        <w:rPr>
          <w:rFonts w:ascii="Times New Roman" w:hAnsi="Times New Roman" w:cs="Times New Roman"/>
          <w:sz w:val="24"/>
          <w:szCs w:val="24"/>
        </w:rPr>
      </w:pPr>
    </w:p>
    <w:p w:rsidR="009B3DD7" w:rsidRPr="0021710A" w:rsidRDefault="009B3DD7" w:rsidP="009B3DD7">
      <w:pPr>
        <w:spacing w:after="0"/>
        <w:jc w:val="center"/>
        <w:rPr>
          <w:rFonts w:ascii="Times New Roman" w:hAnsi="Times New Roman" w:cs="Times New Roman"/>
          <w:b/>
          <w:sz w:val="28"/>
          <w:szCs w:val="24"/>
        </w:rPr>
      </w:pPr>
      <w:r w:rsidRPr="0021710A">
        <w:rPr>
          <w:rFonts w:ascii="Times New Roman" w:hAnsi="Times New Roman" w:cs="Times New Roman"/>
          <w:b/>
          <w:sz w:val="28"/>
          <w:szCs w:val="24"/>
        </w:rPr>
        <w:t>§ 3</w:t>
      </w:r>
    </w:p>
    <w:p w:rsidR="00B33150" w:rsidRDefault="009B3DD7" w:rsidP="00C64460">
      <w:pPr>
        <w:spacing w:after="0"/>
        <w:jc w:val="center"/>
        <w:rPr>
          <w:rFonts w:ascii="Times New Roman" w:hAnsi="Times New Roman" w:cs="Times New Roman"/>
          <w:b/>
          <w:sz w:val="28"/>
          <w:szCs w:val="24"/>
        </w:rPr>
      </w:pPr>
      <w:r w:rsidRPr="0021710A">
        <w:rPr>
          <w:rFonts w:ascii="Times New Roman" w:hAnsi="Times New Roman" w:cs="Times New Roman"/>
          <w:b/>
          <w:sz w:val="28"/>
          <w:szCs w:val="24"/>
        </w:rPr>
        <w:t>Daň z</w:t>
      </w:r>
      <w:r w:rsidR="0021710A">
        <w:rPr>
          <w:rFonts w:ascii="Times New Roman" w:hAnsi="Times New Roman" w:cs="Times New Roman"/>
          <w:b/>
          <w:sz w:val="28"/>
          <w:szCs w:val="24"/>
        </w:rPr>
        <w:t> </w:t>
      </w:r>
      <w:r w:rsidRPr="0021710A">
        <w:rPr>
          <w:rFonts w:ascii="Times New Roman" w:hAnsi="Times New Roman" w:cs="Times New Roman"/>
          <w:b/>
          <w:sz w:val="28"/>
          <w:szCs w:val="24"/>
        </w:rPr>
        <w:t>pozemkov</w:t>
      </w:r>
    </w:p>
    <w:p w:rsidR="0021710A" w:rsidRPr="0021710A" w:rsidRDefault="0021710A" w:rsidP="00C64460">
      <w:pPr>
        <w:spacing w:after="0"/>
        <w:jc w:val="center"/>
        <w:rPr>
          <w:rFonts w:ascii="Times New Roman" w:hAnsi="Times New Roman" w:cs="Times New Roman"/>
          <w:b/>
          <w:sz w:val="12"/>
          <w:szCs w:val="24"/>
        </w:rPr>
      </w:pPr>
    </w:p>
    <w:p w:rsidR="00ED11A7" w:rsidRDefault="009B3DD7" w:rsidP="009B3DD7">
      <w:pPr>
        <w:spacing w:after="0"/>
        <w:jc w:val="both"/>
        <w:rPr>
          <w:rFonts w:ascii="Times New Roman" w:hAnsi="Times New Roman" w:cs="Times New Roman"/>
          <w:sz w:val="24"/>
          <w:szCs w:val="24"/>
        </w:rPr>
      </w:pPr>
      <w:r>
        <w:rPr>
          <w:rFonts w:ascii="Times New Roman" w:hAnsi="Times New Roman" w:cs="Times New Roman"/>
          <w:b/>
          <w:sz w:val="24"/>
          <w:szCs w:val="24"/>
        </w:rPr>
        <w:t>1</w:t>
      </w:r>
      <w:r w:rsidR="00ED11A7" w:rsidRPr="00F765B9">
        <w:rPr>
          <w:rFonts w:ascii="Times New Roman" w:hAnsi="Times New Roman" w:cs="Times New Roman"/>
          <w:b/>
          <w:sz w:val="24"/>
          <w:szCs w:val="24"/>
        </w:rPr>
        <w:t>.</w:t>
      </w:r>
      <w:r w:rsidR="00ED11A7" w:rsidRPr="00D95782">
        <w:rPr>
          <w:rFonts w:ascii="Times New Roman" w:hAnsi="Times New Roman" w:cs="Times New Roman"/>
          <w:sz w:val="24"/>
          <w:szCs w:val="24"/>
        </w:rPr>
        <w:t xml:space="preserve"> </w:t>
      </w:r>
      <w:r>
        <w:rPr>
          <w:rFonts w:ascii="Times New Roman" w:hAnsi="Times New Roman" w:cs="Times New Roman"/>
          <w:sz w:val="24"/>
          <w:szCs w:val="24"/>
        </w:rPr>
        <w:t xml:space="preserve">Základom dane z pozemkov je hodnota pozemku určená vynásobením výmery pozemkov </w:t>
      </w:r>
      <w:r w:rsidR="00572472">
        <w:rPr>
          <w:rFonts w:ascii="Times New Roman" w:hAnsi="Times New Roman" w:cs="Times New Roman"/>
          <w:sz w:val="24"/>
          <w:szCs w:val="24"/>
        </w:rPr>
        <w:t xml:space="preserve">v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hodnoty pozemkov pre jednotlivé druhy pozemkov nasledovne:</w:t>
      </w:r>
    </w:p>
    <w:p w:rsidR="009B3DD7" w:rsidRDefault="009B3DD7" w:rsidP="009B3DD7">
      <w:pPr>
        <w:spacing w:after="0"/>
        <w:jc w:val="both"/>
        <w:rPr>
          <w:rFonts w:ascii="Times New Roman" w:hAnsi="Times New Roman" w:cs="Times New Roman"/>
          <w:b/>
          <w:sz w:val="24"/>
          <w:szCs w:val="24"/>
        </w:rPr>
      </w:pPr>
      <w:r>
        <w:rPr>
          <w:rFonts w:ascii="Times New Roman" w:hAnsi="Times New Roman" w:cs="Times New Roman"/>
          <w:sz w:val="24"/>
          <w:szCs w:val="24"/>
        </w:rPr>
        <w:t xml:space="preserve">a) orná pôda, chmeľnice, vinice, ovocné sady           </w:t>
      </w:r>
      <w:r w:rsidRPr="009042EF">
        <w:rPr>
          <w:rFonts w:ascii="Times New Roman" w:hAnsi="Times New Roman" w:cs="Times New Roman"/>
          <w:b/>
          <w:sz w:val="28"/>
          <w:szCs w:val="24"/>
        </w:rPr>
        <w:t>0,2466 € / m</w:t>
      </w:r>
      <w:r w:rsidRPr="009042EF">
        <w:rPr>
          <w:rFonts w:ascii="Times New Roman" w:hAnsi="Times New Roman" w:cs="Times New Roman"/>
          <w:b/>
          <w:sz w:val="28"/>
          <w:szCs w:val="24"/>
          <w:vertAlign w:val="superscript"/>
        </w:rPr>
        <w:t xml:space="preserve">2 </w:t>
      </w:r>
    </w:p>
    <w:p w:rsidR="009B3DD7" w:rsidRDefault="009B3DD7" w:rsidP="009B3DD7">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b) trvalé trávnaté porasty                                           </w:t>
      </w:r>
      <w:r w:rsidRPr="009042EF">
        <w:rPr>
          <w:rFonts w:ascii="Times New Roman" w:hAnsi="Times New Roman" w:cs="Times New Roman"/>
          <w:b/>
          <w:sz w:val="28"/>
          <w:szCs w:val="24"/>
        </w:rPr>
        <w:t>0,0331 € / m</w:t>
      </w:r>
      <w:r w:rsidRPr="009042EF">
        <w:rPr>
          <w:rFonts w:ascii="Times New Roman" w:hAnsi="Times New Roman" w:cs="Times New Roman"/>
          <w:b/>
          <w:sz w:val="28"/>
          <w:szCs w:val="24"/>
          <w:vertAlign w:val="superscript"/>
        </w:rPr>
        <w:t xml:space="preserve">2 </w:t>
      </w:r>
    </w:p>
    <w:p w:rsidR="009B3DD7" w:rsidRPr="009042EF" w:rsidRDefault="009B3DD7" w:rsidP="009B3DD7">
      <w:pPr>
        <w:spacing w:after="0"/>
        <w:jc w:val="both"/>
        <w:rPr>
          <w:rFonts w:ascii="Times New Roman" w:hAnsi="Times New Roman" w:cs="Times New Roman"/>
          <w:b/>
          <w:sz w:val="28"/>
          <w:szCs w:val="24"/>
        </w:rPr>
      </w:pPr>
      <w:r>
        <w:rPr>
          <w:rFonts w:ascii="Times New Roman" w:hAnsi="Times New Roman" w:cs="Times New Roman"/>
          <w:sz w:val="24"/>
          <w:szCs w:val="24"/>
        </w:rPr>
        <w:t xml:space="preserve">c) záhrady                                                                  </w:t>
      </w:r>
      <w:r w:rsidR="009E4733">
        <w:rPr>
          <w:rFonts w:ascii="Times New Roman" w:hAnsi="Times New Roman" w:cs="Times New Roman"/>
          <w:b/>
          <w:sz w:val="28"/>
          <w:szCs w:val="24"/>
        </w:rPr>
        <w:t>1,85</w:t>
      </w:r>
      <w:r w:rsidRPr="009042EF">
        <w:rPr>
          <w:rFonts w:ascii="Times New Roman" w:hAnsi="Times New Roman" w:cs="Times New Roman"/>
          <w:b/>
          <w:sz w:val="28"/>
          <w:szCs w:val="24"/>
        </w:rPr>
        <w:t>00 € / m</w:t>
      </w:r>
      <w:r w:rsidRPr="009042EF">
        <w:rPr>
          <w:rFonts w:ascii="Times New Roman" w:hAnsi="Times New Roman" w:cs="Times New Roman"/>
          <w:b/>
          <w:sz w:val="28"/>
          <w:szCs w:val="24"/>
          <w:vertAlign w:val="superscript"/>
        </w:rPr>
        <w:t xml:space="preserve">2  </w:t>
      </w:r>
    </w:p>
    <w:p w:rsidR="009B3DD7" w:rsidRDefault="009B3DD7" w:rsidP="009B3DD7">
      <w:pPr>
        <w:spacing w:after="0"/>
        <w:jc w:val="both"/>
        <w:rPr>
          <w:rFonts w:ascii="Times New Roman" w:hAnsi="Times New Roman" w:cs="Times New Roman"/>
          <w:sz w:val="24"/>
          <w:szCs w:val="24"/>
        </w:rPr>
      </w:pPr>
      <w:r>
        <w:rPr>
          <w:rFonts w:ascii="Times New Roman" w:hAnsi="Times New Roman" w:cs="Times New Roman"/>
          <w:sz w:val="24"/>
          <w:szCs w:val="24"/>
        </w:rPr>
        <w:t>d) lesné pozemky, na ktorých sú hospodárske lesy</w:t>
      </w:r>
    </w:p>
    <w:p w:rsidR="00F97B67" w:rsidRDefault="009B3DD7" w:rsidP="009B3DD7">
      <w:pPr>
        <w:spacing w:after="0"/>
        <w:jc w:val="both"/>
        <w:rPr>
          <w:rFonts w:ascii="Times New Roman" w:hAnsi="Times New Roman" w:cs="Times New Roman"/>
          <w:sz w:val="24"/>
          <w:szCs w:val="24"/>
        </w:rPr>
      </w:pPr>
      <w:r>
        <w:rPr>
          <w:rFonts w:ascii="Times New Roman" w:hAnsi="Times New Roman" w:cs="Times New Roman"/>
          <w:sz w:val="24"/>
          <w:szCs w:val="24"/>
        </w:rPr>
        <w:t xml:space="preserve">    rybníky s chovom rýb a za ostatné hospodá</w:t>
      </w:r>
      <w:r w:rsidR="00F97B67">
        <w:rPr>
          <w:rFonts w:ascii="Times New Roman" w:hAnsi="Times New Roman" w:cs="Times New Roman"/>
          <w:sz w:val="24"/>
          <w:szCs w:val="24"/>
        </w:rPr>
        <w:t xml:space="preserve">rsky </w:t>
      </w:r>
    </w:p>
    <w:p w:rsidR="009B3DD7" w:rsidRDefault="00F97B67" w:rsidP="009B3DD7">
      <w:pPr>
        <w:spacing w:after="0"/>
        <w:jc w:val="both"/>
        <w:rPr>
          <w:rFonts w:ascii="Times New Roman" w:hAnsi="Times New Roman" w:cs="Times New Roman"/>
          <w:b/>
          <w:sz w:val="24"/>
          <w:szCs w:val="24"/>
        </w:rPr>
      </w:pPr>
      <w:r>
        <w:rPr>
          <w:rFonts w:ascii="Times New Roman" w:hAnsi="Times New Roman" w:cs="Times New Roman"/>
          <w:sz w:val="24"/>
          <w:szCs w:val="24"/>
        </w:rPr>
        <w:t xml:space="preserve">    využívané vodné plochy                                        </w:t>
      </w:r>
      <w:r w:rsidRPr="009042EF">
        <w:rPr>
          <w:rFonts w:ascii="Times New Roman" w:hAnsi="Times New Roman" w:cs="Times New Roman"/>
          <w:b/>
          <w:sz w:val="28"/>
          <w:szCs w:val="24"/>
        </w:rPr>
        <w:t>0,0331 € / m</w:t>
      </w:r>
      <w:r w:rsidRPr="009042EF">
        <w:rPr>
          <w:rFonts w:ascii="Times New Roman" w:hAnsi="Times New Roman" w:cs="Times New Roman"/>
          <w:b/>
          <w:sz w:val="28"/>
          <w:szCs w:val="24"/>
          <w:vertAlign w:val="superscript"/>
        </w:rPr>
        <w:t xml:space="preserve">2 </w:t>
      </w:r>
    </w:p>
    <w:p w:rsidR="00ED6431" w:rsidRDefault="00ED6431" w:rsidP="009B3DD7">
      <w:pPr>
        <w:spacing w:after="0"/>
        <w:jc w:val="both"/>
        <w:rPr>
          <w:rFonts w:ascii="Times New Roman" w:hAnsi="Times New Roman" w:cs="Times New Roman"/>
          <w:sz w:val="24"/>
          <w:szCs w:val="24"/>
        </w:rPr>
      </w:pPr>
    </w:p>
    <w:p w:rsidR="00ED6431" w:rsidRDefault="00ED6431" w:rsidP="009B3DD7">
      <w:pPr>
        <w:spacing w:after="0"/>
        <w:jc w:val="both"/>
        <w:rPr>
          <w:rFonts w:ascii="Times New Roman" w:hAnsi="Times New Roman" w:cs="Times New Roman"/>
          <w:sz w:val="24"/>
          <w:szCs w:val="24"/>
        </w:rPr>
      </w:pPr>
    </w:p>
    <w:p w:rsidR="00F97B67" w:rsidRPr="009042EF" w:rsidRDefault="00F97B67" w:rsidP="009B3DD7">
      <w:pPr>
        <w:spacing w:after="0"/>
        <w:jc w:val="both"/>
        <w:rPr>
          <w:rFonts w:ascii="Times New Roman" w:hAnsi="Times New Roman" w:cs="Times New Roman"/>
          <w:b/>
          <w:sz w:val="28"/>
          <w:szCs w:val="24"/>
        </w:rPr>
      </w:pPr>
      <w:r>
        <w:rPr>
          <w:rFonts w:ascii="Times New Roman" w:hAnsi="Times New Roman" w:cs="Times New Roman"/>
          <w:sz w:val="24"/>
          <w:szCs w:val="24"/>
        </w:rPr>
        <w:t xml:space="preserve">e) zastavané plochy a nádvoria                                  </w:t>
      </w:r>
      <w:r w:rsidR="009E4733">
        <w:rPr>
          <w:rFonts w:ascii="Times New Roman" w:hAnsi="Times New Roman" w:cs="Times New Roman"/>
          <w:b/>
          <w:sz w:val="28"/>
          <w:szCs w:val="24"/>
        </w:rPr>
        <w:t>1,85</w:t>
      </w:r>
      <w:r w:rsidRPr="009042EF">
        <w:rPr>
          <w:rFonts w:ascii="Times New Roman" w:hAnsi="Times New Roman" w:cs="Times New Roman"/>
          <w:b/>
          <w:sz w:val="28"/>
          <w:szCs w:val="24"/>
        </w:rPr>
        <w:t>00 € / m</w:t>
      </w:r>
      <w:r w:rsidRPr="009042EF">
        <w:rPr>
          <w:rFonts w:ascii="Times New Roman" w:hAnsi="Times New Roman" w:cs="Times New Roman"/>
          <w:b/>
          <w:sz w:val="28"/>
          <w:szCs w:val="24"/>
          <w:vertAlign w:val="superscript"/>
        </w:rPr>
        <w:t>2</w:t>
      </w:r>
    </w:p>
    <w:p w:rsidR="00F97B67" w:rsidRPr="009042EF" w:rsidRDefault="00F97B67" w:rsidP="009B3DD7">
      <w:pPr>
        <w:spacing w:after="0"/>
        <w:jc w:val="both"/>
        <w:rPr>
          <w:rFonts w:ascii="Times New Roman" w:hAnsi="Times New Roman" w:cs="Times New Roman"/>
          <w:b/>
          <w:sz w:val="28"/>
          <w:szCs w:val="24"/>
        </w:rPr>
      </w:pPr>
      <w:r>
        <w:rPr>
          <w:rFonts w:ascii="Times New Roman" w:hAnsi="Times New Roman" w:cs="Times New Roman"/>
          <w:sz w:val="24"/>
          <w:szCs w:val="24"/>
        </w:rPr>
        <w:t xml:space="preserve">f) </w:t>
      </w:r>
      <w:r w:rsidR="00C64460">
        <w:rPr>
          <w:rFonts w:ascii="Times New Roman" w:hAnsi="Times New Roman" w:cs="Times New Roman"/>
          <w:sz w:val="24"/>
          <w:szCs w:val="24"/>
        </w:rPr>
        <w:t xml:space="preserve">stavebné pozemky                                                </w:t>
      </w:r>
      <w:r w:rsidR="009E4733">
        <w:rPr>
          <w:rFonts w:ascii="Times New Roman" w:hAnsi="Times New Roman" w:cs="Times New Roman"/>
          <w:b/>
          <w:sz w:val="28"/>
          <w:szCs w:val="24"/>
        </w:rPr>
        <w:t>18,5800</w:t>
      </w:r>
      <w:r w:rsidR="00C64460" w:rsidRPr="009042EF">
        <w:rPr>
          <w:rFonts w:ascii="Times New Roman" w:hAnsi="Times New Roman" w:cs="Times New Roman"/>
          <w:b/>
          <w:sz w:val="28"/>
          <w:szCs w:val="24"/>
        </w:rPr>
        <w:t xml:space="preserve"> € / m</w:t>
      </w:r>
      <w:r w:rsidR="00C64460" w:rsidRPr="009042EF">
        <w:rPr>
          <w:rFonts w:ascii="Times New Roman" w:hAnsi="Times New Roman" w:cs="Times New Roman"/>
          <w:b/>
          <w:sz w:val="28"/>
          <w:szCs w:val="24"/>
          <w:vertAlign w:val="superscript"/>
        </w:rPr>
        <w:t xml:space="preserve">2 </w:t>
      </w:r>
    </w:p>
    <w:p w:rsidR="00DE37EF" w:rsidRPr="000A13F2" w:rsidRDefault="00C64460" w:rsidP="009B3DD7">
      <w:pPr>
        <w:spacing w:after="0"/>
        <w:jc w:val="both"/>
        <w:rPr>
          <w:rFonts w:ascii="Times New Roman" w:hAnsi="Times New Roman" w:cs="Times New Roman"/>
          <w:b/>
          <w:sz w:val="28"/>
          <w:szCs w:val="24"/>
        </w:rPr>
      </w:pPr>
      <w:r>
        <w:rPr>
          <w:rFonts w:ascii="Times New Roman" w:hAnsi="Times New Roman" w:cs="Times New Roman"/>
          <w:sz w:val="24"/>
          <w:szCs w:val="24"/>
        </w:rPr>
        <w:t xml:space="preserve">g) ostatné plochy okrem stavebných pozemkov        </w:t>
      </w:r>
      <w:r w:rsidR="009E4733">
        <w:rPr>
          <w:rFonts w:ascii="Times New Roman" w:hAnsi="Times New Roman" w:cs="Times New Roman"/>
          <w:b/>
          <w:sz w:val="28"/>
          <w:szCs w:val="24"/>
        </w:rPr>
        <w:t>1,85</w:t>
      </w:r>
      <w:r w:rsidRPr="009042EF">
        <w:rPr>
          <w:rFonts w:ascii="Times New Roman" w:hAnsi="Times New Roman" w:cs="Times New Roman"/>
          <w:b/>
          <w:sz w:val="28"/>
          <w:szCs w:val="24"/>
        </w:rPr>
        <w:t>00 € / m</w:t>
      </w:r>
      <w:r w:rsidRPr="009042EF">
        <w:rPr>
          <w:rFonts w:ascii="Times New Roman" w:hAnsi="Times New Roman" w:cs="Times New Roman"/>
          <w:b/>
          <w:sz w:val="28"/>
          <w:szCs w:val="24"/>
          <w:vertAlign w:val="superscript"/>
        </w:rPr>
        <w:t xml:space="preserve">2 </w:t>
      </w:r>
    </w:p>
    <w:p w:rsidR="00DE37EF" w:rsidRDefault="00DE37EF" w:rsidP="009B3DD7">
      <w:pPr>
        <w:spacing w:after="0"/>
        <w:jc w:val="both"/>
        <w:rPr>
          <w:rFonts w:ascii="Times New Roman" w:hAnsi="Times New Roman" w:cs="Times New Roman"/>
          <w:b/>
          <w:sz w:val="24"/>
          <w:szCs w:val="24"/>
        </w:rPr>
      </w:pPr>
    </w:p>
    <w:p w:rsidR="00C64460" w:rsidRDefault="00C64460" w:rsidP="009B3DD7">
      <w:pPr>
        <w:spacing w:after="0"/>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Správca dane na území obce Olcnava určuje ročnú sadzbu dane z pozemkov pre pozemky druhu:</w:t>
      </w:r>
    </w:p>
    <w:p w:rsidR="006E5EC7" w:rsidRDefault="006E5EC7" w:rsidP="009B3DD7">
      <w:pPr>
        <w:spacing w:after="0"/>
        <w:jc w:val="both"/>
        <w:rPr>
          <w:rFonts w:ascii="Times New Roman" w:hAnsi="Times New Roman" w:cs="Times New Roman"/>
          <w:sz w:val="24"/>
          <w:szCs w:val="24"/>
        </w:rPr>
      </w:pPr>
    </w:p>
    <w:p w:rsidR="00C64460" w:rsidRDefault="00C64460" w:rsidP="00C76600">
      <w:pPr>
        <w:spacing w:after="0"/>
        <w:jc w:val="both"/>
        <w:rPr>
          <w:rFonts w:ascii="Times New Roman" w:hAnsi="Times New Roman" w:cs="Times New Roman"/>
          <w:sz w:val="24"/>
          <w:szCs w:val="24"/>
        </w:rPr>
      </w:pPr>
      <w:r>
        <w:rPr>
          <w:rFonts w:ascii="Times New Roman" w:hAnsi="Times New Roman" w:cs="Times New Roman"/>
          <w:sz w:val="24"/>
          <w:szCs w:val="24"/>
        </w:rPr>
        <w:t>a) orná pôda, chmeľnice, vinice, ovocné sady</w:t>
      </w:r>
      <w:r w:rsidR="00E0650C">
        <w:rPr>
          <w:rFonts w:ascii="Times New Roman" w:hAnsi="Times New Roman" w:cs="Times New Roman"/>
          <w:sz w:val="24"/>
          <w:szCs w:val="24"/>
        </w:rPr>
        <w:t xml:space="preserve">                       </w:t>
      </w:r>
      <w:r w:rsidR="006308D6">
        <w:rPr>
          <w:rFonts w:ascii="Times New Roman" w:hAnsi="Times New Roman" w:cs="Times New Roman"/>
          <w:sz w:val="24"/>
          <w:szCs w:val="24"/>
        </w:rPr>
        <w:t>0,40 % zo základu dane</w:t>
      </w:r>
    </w:p>
    <w:p w:rsidR="00C64460" w:rsidRDefault="00C64460" w:rsidP="00C76600">
      <w:pPr>
        <w:spacing w:after="0"/>
        <w:jc w:val="both"/>
        <w:rPr>
          <w:rFonts w:ascii="Times New Roman" w:hAnsi="Times New Roman" w:cs="Times New Roman"/>
          <w:sz w:val="24"/>
          <w:szCs w:val="24"/>
        </w:rPr>
      </w:pPr>
      <w:r>
        <w:rPr>
          <w:rFonts w:ascii="Times New Roman" w:hAnsi="Times New Roman" w:cs="Times New Roman"/>
          <w:sz w:val="24"/>
          <w:szCs w:val="24"/>
        </w:rPr>
        <w:t>b) trvalé trávnaté porasty</w:t>
      </w:r>
      <w:r w:rsidR="006308D6">
        <w:rPr>
          <w:rFonts w:ascii="Times New Roman" w:hAnsi="Times New Roman" w:cs="Times New Roman"/>
          <w:sz w:val="24"/>
          <w:szCs w:val="24"/>
        </w:rPr>
        <w:t xml:space="preserve">                                                       0,40 % zo základu dane</w:t>
      </w:r>
    </w:p>
    <w:p w:rsidR="006308D6" w:rsidRDefault="006308D6" w:rsidP="00C76600">
      <w:pPr>
        <w:spacing w:after="0"/>
        <w:jc w:val="both"/>
        <w:rPr>
          <w:rFonts w:ascii="Times New Roman" w:hAnsi="Times New Roman" w:cs="Times New Roman"/>
          <w:sz w:val="24"/>
          <w:szCs w:val="24"/>
        </w:rPr>
      </w:pPr>
      <w:r>
        <w:rPr>
          <w:rFonts w:ascii="Times New Roman" w:hAnsi="Times New Roman" w:cs="Times New Roman"/>
          <w:sz w:val="24"/>
          <w:szCs w:val="24"/>
        </w:rPr>
        <w:t>c) záhrady                                                                              0,40 % zo základu dane</w:t>
      </w:r>
    </w:p>
    <w:p w:rsidR="006308D6" w:rsidRDefault="006308D6" w:rsidP="00C76600">
      <w:pPr>
        <w:spacing w:after="0"/>
        <w:jc w:val="both"/>
        <w:rPr>
          <w:rFonts w:ascii="Times New Roman" w:hAnsi="Times New Roman" w:cs="Times New Roman"/>
          <w:sz w:val="24"/>
          <w:szCs w:val="24"/>
        </w:rPr>
      </w:pPr>
      <w:r>
        <w:rPr>
          <w:rFonts w:ascii="Times New Roman" w:hAnsi="Times New Roman" w:cs="Times New Roman"/>
          <w:sz w:val="24"/>
          <w:szCs w:val="24"/>
        </w:rPr>
        <w:t xml:space="preserve">d) lesné pozemky, na ktorých sú hospodárske lesy               0,40 % zo základu dane </w:t>
      </w:r>
    </w:p>
    <w:p w:rsidR="006308D6" w:rsidRDefault="006308D6" w:rsidP="00C76600">
      <w:pPr>
        <w:spacing w:after="0"/>
        <w:jc w:val="both"/>
        <w:rPr>
          <w:rFonts w:ascii="Times New Roman" w:hAnsi="Times New Roman" w:cs="Times New Roman"/>
          <w:sz w:val="24"/>
          <w:szCs w:val="24"/>
        </w:rPr>
      </w:pPr>
      <w:r>
        <w:rPr>
          <w:rFonts w:ascii="Times New Roman" w:hAnsi="Times New Roman" w:cs="Times New Roman"/>
          <w:sz w:val="24"/>
          <w:szCs w:val="24"/>
        </w:rPr>
        <w:t xml:space="preserve">    rybníky s chovom rýb a za ostatné hospodársky              </w:t>
      </w:r>
    </w:p>
    <w:p w:rsidR="006308D6" w:rsidRDefault="006308D6" w:rsidP="00C76600">
      <w:pPr>
        <w:spacing w:after="0"/>
        <w:jc w:val="both"/>
        <w:rPr>
          <w:rFonts w:ascii="Times New Roman" w:hAnsi="Times New Roman" w:cs="Times New Roman"/>
          <w:sz w:val="24"/>
          <w:szCs w:val="24"/>
        </w:rPr>
      </w:pPr>
      <w:r>
        <w:rPr>
          <w:rFonts w:ascii="Times New Roman" w:hAnsi="Times New Roman" w:cs="Times New Roman"/>
          <w:sz w:val="24"/>
          <w:szCs w:val="24"/>
        </w:rPr>
        <w:t xml:space="preserve">    využívané vodné plochy   </w:t>
      </w:r>
    </w:p>
    <w:p w:rsidR="006308D6" w:rsidRDefault="006308D6" w:rsidP="00C76600">
      <w:pPr>
        <w:spacing w:after="0"/>
        <w:jc w:val="both"/>
        <w:rPr>
          <w:rFonts w:ascii="Times New Roman" w:hAnsi="Times New Roman" w:cs="Times New Roman"/>
          <w:b/>
          <w:sz w:val="24"/>
          <w:szCs w:val="24"/>
        </w:rPr>
      </w:pPr>
      <w:r>
        <w:rPr>
          <w:rFonts w:ascii="Times New Roman" w:hAnsi="Times New Roman" w:cs="Times New Roman"/>
          <w:sz w:val="24"/>
          <w:szCs w:val="24"/>
        </w:rPr>
        <w:t xml:space="preserve">e) zastavané plochy a nádvoria                                              0,40 % zo základu dane                         </w:t>
      </w:r>
    </w:p>
    <w:p w:rsidR="006308D6" w:rsidRDefault="006308D6" w:rsidP="00C76600">
      <w:pPr>
        <w:spacing w:after="0"/>
        <w:jc w:val="both"/>
        <w:rPr>
          <w:rFonts w:ascii="Times New Roman" w:hAnsi="Times New Roman" w:cs="Times New Roman"/>
          <w:b/>
          <w:sz w:val="24"/>
          <w:szCs w:val="24"/>
        </w:rPr>
      </w:pPr>
      <w:r>
        <w:rPr>
          <w:rFonts w:ascii="Times New Roman" w:hAnsi="Times New Roman" w:cs="Times New Roman"/>
          <w:sz w:val="24"/>
          <w:szCs w:val="24"/>
        </w:rPr>
        <w:t>f) stavebné pozemky                                                              0,40 % zo základu dane</w:t>
      </w:r>
    </w:p>
    <w:p w:rsidR="006308D6" w:rsidRDefault="006308D6" w:rsidP="00C76600">
      <w:pPr>
        <w:spacing w:after="0"/>
        <w:jc w:val="both"/>
        <w:rPr>
          <w:rFonts w:ascii="Times New Roman" w:hAnsi="Times New Roman" w:cs="Times New Roman"/>
          <w:sz w:val="24"/>
          <w:szCs w:val="24"/>
        </w:rPr>
      </w:pPr>
      <w:r>
        <w:rPr>
          <w:rFonts w:ascii="Times New Roman" w:hAnsi="Times New Roman" w:cs="Times New Roman"/>
          <w:sz w:val="24"/>
          <w:szCs w:val="24"/>
        </w:rPr>
        <w:t>g) ostatné plochy okrem stavebných pozemkov                    0,40 % zo základu dane</w:t>
      </w:r>
    </w:p>
    <w:p w:rsidR="006308D6" w:rsidRPr="00C64460" w:rsidRDefault="006308D6" w:rsidP="006308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34C0F" w:rsidRPr="00DE37EF" w:rsidRDefault="00D34C0F" w:rsidP="00DE37EF">
      <w:pPr>
        <w:widowControl w:val="0"/>
        <w:suppressAutoHyphens/>
        <w:spacing w:after="0" w:line="240" w:lineRule="auto"/>
        <w:rPr>
          <w:rFonts w:ascii="Times New Roman" w:eastAsia="Lucida Sans Unicode" w:hAnsi="Times New Roman" w:cs="Tahoma"/>
          <w:b/>
          <w:bCs/>
          <w:sz w:val="24"/>
          <w:szCs w:val="28"/>
        </w:rPr>
      </w:pPr>
    </w:p>
    <w:p w:rsidR="00D34C0F" w:rsidRPr="000A13F2" w:rsidRDefault="00D34C0F" w:rsidP="00D34C0F">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00CA694C" w:rsidRPr="000A13F2">
        <w:rPr>
          <w:rFonts w:ascii="Times New Roman" w:eastAsia="Lucida Sans Unicode" w:hAnsi="Times New Roman" w:cs="Tahoma"/>
          <w:b/>
          <w:bCs/>
          <w:sz w:val="28"/>
          <w:szCs w:val="28"/>
        </w:rPr>
        <w:t xml:space="preserve"> § 4</w:t>
      </w:r>
    </w:p>
    <w:p w:rsidR="00D34C0F" w:rsidRDefault="00D34C0F" w:rsidP="00CA694C">
      <w:pPr>
        <w:widowControl w:val="0"/>
        <w:suppressAutoHyphens/>
        <w:spacing w:after="0" w:line="240" w:lineRule="auto"/>
        <w:ind w:left="720"/>
        <w:rPr>
          <w:rFonts w:ascii="Times New Roman" w:eastAsia="Lucida Sans Unicode" w:hAnsi="Times New Roman" w:cs="Tahoma"/>
          <w:b/>
          <w:bCs/>
          <w:sz w:val="28"/>
          <w:szCs w:val="28"/>
        </w:rPr>
      </w:pPr>
      <w:r w:rsidRPr="000A13F2">
        <w:rPr>
          <w:rFonts w:ascii="Times New Roman" w:eastAsia="Lucida Sans Unicode" w:hAnsi="Times New Roman" w:cs="Tahoma"/>
          <w:b/>
          <w:bCs/>
          <w:sz w:val="28"/>
          <w:szCs w:val="28"/>
        </w:rPr>
        <w:tab/>
      </w:r>
      <w:r w:rsidRPr="000A13F2">
        <w:rPr>
          <w:rFonts w:ascii="Times New Roman" w:eastAsia="Lucida Sans Unicode" w:hAnsi="Times New Roman" w:cs="Tahoma"/>
          <w:b/>
          <w:bCs/>
          <w:sz w:val="28"/>
          <w:szCs w:val="28"/>
        </w:rPr>
        <w:tab/>
      </w:r>
      <w:r w:rsidRPr="000A13F2">
        <w:rPr>
          <w:rFonts w:ascii="Times New Roman" w:eastAsia="Lucida Sans Unicode" w:hAnsi="Times New Roman" w:cs="Tahoma"/>
          <w:b/>
          <w:bCs/>
          <w:sz w:val="28"/>
          <w:szCs w:val="28"/>
        </w:rPr>
        <w:tab/>
      </w:r>
      <w:r w:rsidRPr="000A13F2">
        <w:rPr>
          <w:rFonts w:ascii="Times New Roman" w:eastAsia="Lucida Sans Unicode" w:hAnsi="Times New Roman" w:cs="Tahoma"/>
          <w:b/>
          <w:bCs/>
          <w:sz w:val="28"/>
          <w:szCs w:val="28"/>
        </w:rPr>
        <w:tab/>
        <w:t xml:space="preserve"> Daň zo stavieb</w:t>
      </w:r>
    </w:p>
    <w:p w:rsidR="0021710A" w:rsidRPr="0021710A" w:rsidRDefault="0021710A" w:rsidP="00CA694C">
      <w:pPr>
        <w:widowControl w:val="0"/>
        <w:suppressAutoHyphens/>
        <w:spacing w:after="0" w:line="240" w:lineRule="auto"/>
        <w:ind w:left="720"/>
        <w:rPr>
          <w:rFonts w:ascii="Times New Roman" w:eastAsia="Lucida Sans Unicode" w:hAnsi="Times New Roman" w:cs="Tahoma"/>
          <w:b/>
          <w:bCs/>
          <w:sz w:val="12"/>
          <w:szCs w:val="28"/>
        </w:rPr>
      </w:pPr>
    </w:p>
    <w:p w:rsidR="00D34C0F" w:rsidRDefault="00985BBC" w:rsidP="00985BBC">
      <w:pPr>
        <w:widowControl w:val="0"/>
        <w:tabs>
          <w:tab w:val="left" w:pos="5760"/>
        </w:tabs>
        <w:suppressAutoHyphens/>
        <w:spacing w:after="0" w:line="240" w:lineRule="auto"/>
        <w:rPr>
          <w:rFonts w:ascii="Times New Roman" w:eastAsia="Lucida Sans Unicode" w:hAnsi="Times New Roman" w:cs="Tahoma"/>
          <w:sz w:val="24"/>
          <w:szCs w:val="20"/>
        </w:rPr>
      </w:pPr>
      <w:r>
        <w:rPr>
          <w:rFonts w:ascii="Times New Roman" w:eastAsia="Lucida Sans Unicode" w:hAnsi="Times New Roman" w:cs="Tahoma"/>
          <w:b/>
          <w:sz w:val="24"/>
          <w:szCs w:val="20"/>
        </w:rPr>
        <w:t xml:space="preserve">1. </w:t>
      </w:r>
      <w:r w:rsidR="00DE37EF">
        <w:rPr>
          <w:rFonts w:ascii="Times New Roman" w:eastAsia="Lucida Sans Unicode" w:hAnsi="Times New Roman" w:cs="Tahoma"/>
          <w:sz w:val="24"/>
          <w:szCs w:val="20"/>
        </w:rPr>
        <w:t>Správca dane na území obce Olcnava určuje ročnú sadzbu</w:t>
      </w:r>
      <w:r w:rsidR="00D34C0F" w:rsidRPr="00D34C0F">
        <w:rPr>
          <w:rFonts w:ascii="Times New Roman" w:eastAsia="Lucida Sans Unicode" w:hAnsi="Times New Roman" w:cs="Tahoma"/>
          <w:sz w:val="24"/>
          <w:szCs w:val="20"/>
        </w:rPr>
        <w:t xml:space="preserve"> dane </w:t>
      </w:r>
      <w:r w:rsidR="00DE37EF">
        <w:rPr>
          <w:rFonts w:ascii="Times New Roman" w:eastAsia="Lucida Sans Unicode" w:hAnsi="Times New Roman" w:cs="Tahoma"/>
          <w:sz w:val="24"/>
          <w:szCs w:val="20"/>
        </w:rPr>
        <w:t>zo stavieb nasledovne</w:t>
      </w:r>
      <w:r w:rsidR="00D34C0F" w:rsidRPr="00D34C0F">
        <w:rPr>
          <w:rFonts w:ascii="Times New Roman" w:eastAsia="Lucida Sans Unicode" w:hAnsi="Times New Roman" w:cs="Tahoma"/>
          <w:sz w:val="24"/>
          <w:szCs w:val="20"/>
        </w:rPr>
        <w:t>:</w:t>
      </w:r>
    </w:p>
    <w:p w:rsidR="00DE37EF" w:rsidRPr="00D34C0F" w:rsidRDefault="00DE37EF" w:rsidP="00985BBC">
      <w:pPr>
        <w:widowControl w:val="0"/>
        <w:tabs>
          <w:tab w:val="left" w:pos="5760"/>
        </w:tabs>
        <w:suppressAutoHyphens/>
        <w:spacing w:after="0" w:line="240" w:lineRule="auto"/>
        <w:rPr>
          <w:rFonts w:ascii="Times New Roman" w:eastAsia="Lucida Sans Unicode" w:hAnsi="Times New Roman" w:cs="Tahoma"/>
          <w:sz w:val="24"/>
          <w:szCs w:val="20"/>
        </w:rPr>
      </w:pPr>
    </w:p>
    <w:p w:rsidR="00D34C0F" w:rsidRPr="00D34C0F" w:rsidRDefault="00D34C0F" w:rsidP="00D34C0F">
      <w:pPr>
        <w:widowControl w:val="0"/>
        <w:suppressAutoHyphens/>
        <w:spacing w:after="0" w:line="240" w:lineRule="auto"/>
        <w:rPr>
          <w:rFonts w:ascii="Times New Roman" w:eastAsia="Lucida Sans Unicode" w:hAnsi="Times New Roman" w:cs="Tahoma"/>
          <w:sz w:val="24"/>
          <w:szCs w:val="20"/>
        </w:rPr>
      </w:pPr>
      <w:r w:rsidRPr="00D34C0F">
        <w:rPr>
          <w:rFonts w:ascii="Times New Roman" w:eastAsia="Lucida Sans Unicode" w:hAnsi="Times New Roman" w:cs="Tahoma"/>
          <w:b/>
          <w:bCs/>
          <w:sz w:val="24"/>
          <w:szCs w:val="20"/>
        </w:rPr>
        <w:t>a</w:t>
      </w:r>
      <w:r w:rsidRPr="00D34C0F">
        <w:rPr>
          <w:rFonts w:ascii="Times New Roman" w:eastAsia="Lucida Sans Unicode" w:hAnsi="Times New Roman" w:cs="Tahoma"/>
          <w:sz w:val="24"/>
          <w:szCs w:val="20"/>
        </w:rPr>
        <w:t>/ stavby na bývanie a drobné stavby, ktoré majú doplnkovú funkciu pre hlavnú stavbu</w:t>
      </w:r>
    </w:p>
    <w:p w:rsidR="00D34C0F" w:rsidRPr="00D34C0F" w:rsidRDefault="00D34C0F" w:rsidP="00D34C0F">
      <w:pPr>
        <w:widowControl w:val="0"/>
        <w:suppressAutoHyphens/>
        <w:spacing w:after="0" w:line="240" w:lineRule="auto"/>
        <w:ind w:left="8061"/>
        <w:rPr>
          <w:rFonts w:ascii="Times New Roman" w:eastAsia="Lucida Sans Unicode" w:hAnsi="Times New Roman" w:cs="Tahoma"/>
          <w:b/>
          <w:bCs/>
          <w:sz w:val="28"/>
          <w:szCs w:val="28"/>
        </w:rPr>
      </w:pPr>
      <w:r w:rsidRPr="00D34C0F">
        <w:rPr>
          <w:rFonts w:ascii="Times New Roman" w:eastAsia="Lucida Sans Unicode" w:hAnsi="Times New Roman" w:cs="Tahoma"/>
          <w:b/>
          <w:bCs/>
          <w:sz w:val="28"/>
          <w:szCs w:val="28"/>
        </w:rPr>
        <w:t>0,050 €/m²</w:t>
      </w:r>
    </w:p>
    <w:p w:rsidR="00D34C0F" w:rsidRPr="00D34C0F" w:rsidRDefault="00D34C0F" w:rsidP="00D34C0F">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4"/>
          <w:szCs w:val="24"/>
        </w:rPr>
        <w:t>b</w:t>
      </w:r>
      <w:r w:rsidRPr="00D34C0F">
        <w:rPr>
          <w:rFonts w:ascii="Times New Roman" w:eastAsia="Lucida Sans Unicode" w:hAnsi="Times New Roman" w:cs="Tahoma"/>
          <w:sz w:val="24"/>
          <w:szCs w:val="24"/>
        </w:rPr>
        <w:t>/ stavby na pôdohospodársku produkciu, skleníky, stavby pre vodné hospodárstvo, stavby využívané na skladovanie vlastnej pôdohospodárskej produkcie vrátane stavieb na vlastnú administratívu</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t xml:space="preserve">    </w:t>
      </w:r>
      <w:r w:rsidRPr="00D34C0F">
        <w:rPr>
          <w:rFonts w:ascii="Times New Roman" w:eastAsia="Lucida Sans Unicode" w:hAnsi="Times New Roman" w:cs="Tahoma"/>
          <w:b/>
          <w:bCs/>
          <w:sz w:val="28"/>
          <w:szCs w:val="28"/>
        </w:rPr>
        <w:t>0,099 €/m²</w:t>
      </w:r>
    </w:p>
    <w:p w:rsidR="00D34C0F" w:rsidRPr="00D34C0F" w:rsidRDefault="00D34C0F" w:rsidP="00D34C0F">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4"/>
          <w:szCs w:val="24"/>
        </w:rPr>
        <w:t>c</w:t>
      </w:r>
      <w:r w:rsidRPr="00D34C0F">
        <w:rPr>
          <w:rFonts w:ascii="Times New Roman" w:eastAsia="Lucida Sans Unicode" w:hAnsi="Times New Roman" w:cs="Tahoma"/>
          <w:sz w:val="24"/>
          <w:szCs w:val="24"/>
        </w:rPr>
        <w:t>/ stavby rekreačných a záhradkárskych chát a domčekov na individuálnu rekreáciu</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t xml:space="preserve">   </w:t>
      </w:r>
      <w:r w:rsidRPr="00D34C0F">
        <w:rPr>
          <w:rFonts w:ascii="Times New Roman" w:eastAsia="Lucida Sans Unicode" w:hAnsi="Times New Roman" w:cs="Tahoma"/>
          <w:b/>
          <w:bCs/>
          <w:sz w:val="28"/>
          <w:szCs w:val="28"/>
        </w:rPr>
        <w:t>0,165 €/m²</w:t>
      </w:r>
    </w:p>
    <w:p w:rsidR="00D34C0F" w:rsidRPr="00D34C0F" w:rsidRDefault="00D34C0F" w:rsidP="00D34C0F">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4"/>
          <w:szCs w:val="24"/>
        </w:rPr>
        <w:t>d</w:t>
      </w:r>
      <w:r w:rsidRPr="00D34C0F">
        <w:rPr>
          <w:rFonts w:ascii="Times New Roman" w:eastAsia="Lucida Sans Unicode" w:hAnsi="Times New Roman" w:cs="Tahoma"/>
          <w:sz w:val="24"/>
          <w:szCs w:val="24"/>
        </w:rPr>
        <w:t>/ samostatne stojace garáže a samostatné stavby hromadných garáži a stavby určené alebo používané na tieto účely postavené mimo bytových domov</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t xml:space="preserve">    </w:t>
      </w:r>
      <w:r w:rsidRPr="00D34C0F">
        <w:rPr>
          <w:rFonts w:ascii="Times New Roman" w:eastAsia="Lucida Sans Unicode" w:hAnsi="Times New Roman" w:cs="Tahoma"/>
          <w:b/>
          <w:bCs/>
          <w:sz w:val="28"/>
          <w:szCs w:val="28"/>
        </w:rPr>
        <w:t>0,133 €/m²</w:t>
      </w:r>
    </w:p>
    <w:p w:rsidR="00D34C0F" w:rsidRPr="00D34C0F" w:rsidRDefault="00D34C0F" w:rsidP="00D34C0F">
      <w:pPr>
        <w:widowControl w:val="0"/>
        <w:suppressAutoHyphens/>
        <w:spacing w:after="0" w:line="240" w:lineRule="auto"/>
        <w:rPr>
          <w:rFonts w:ascii="Times New Roman" w:eastAsia="Lucida Sans Unicode" w:hAnsi="Times New Roman" w:cs="Tahoma"/>
          <w:sz w:val="24"/>
          <w:szCs w:val="24"/>
        </w:rPr>
      </w:pPr>
    </w:p>
    <w:p w:rsidR="00985BBC" w:rsidRPr="00D34C0F" w:rsidRDefault="00D34C0F" w:rsidP="00985BBC">
      <w:pPr>
        <w:widowControl w:val="0"/>
        <w:suppressAutoHyphens/>
        <w:spacing w:after="0" w:line="240" w:lineRule="auto"/>
        <w:ind w:right="-426"/>
        <w:rPr>
          <w:rFonts w:ascii="Times New Roman" w:eastAsia="Lucida Sans Unicode" w:hAnsi="Times New Roman" w:cs="Tahoma"/>
          <w:b/>
          <w:bCs/>
          <w:sz w:val="28"/>
          <w:szCs w:val="28"/>
        </w:rPr>
      </w:pPr>
      <w:r w:rsidRPr="00D34C0F">
        <w:rPr>
          <w:rFonts w:ascii="Times New Roman" w:eastAsia="Lucida Sans Unicode" w:hAnsi="Times New Roman" w:cs="Tahoma"/>
          <w:b/>
          <w:bCs/>
          <w:sz w:val="24"/>
          <w:szCs w:val="24"/>
        </w:rPr>
        <w:t>e</w:t>
      </w:r>
      <w:r w:rsidRPr="00D34C0F">
        <w:rPr>
          <w:rFonts w:ascii="Times New Roman" w:eastAsia="Lucida Sans Unicode" w:hAnsi="Times New Roman" w:cs="Tahoma"/>
          <w:sz w:val="24"/>
          <w:szCs w:val="24"/>
        </w:rPr>
        <w:t xml:space="preserve">/ priemyselné stavby, stavby slúžiace energetike, stavby slúžiace stavebníctvu, stavby </w:t>
      </w:r>
      <w:r w:rsidR="00985BBC" w:rsidRPr="00D34C0F">
        <w:rPr>
          <w:rFonts w:ascii="Times New Roman" w:eastAsia="Lucida Sans Unicode" w:hAnsi="Times New Roman" w:cs="Tahoma"/>
          <w:sz w:val="24"/>
          <w:szCs w:val="24"/>
        </w:rPr>
        <w:t xml:space="preserve">využívané </w:t>
      </w:r>
      <w:r w:rsidR="00985BBC">
        <w:rPr>
          <w:rFonts w:ascii="Times New Roman" w:eastAsia="Lucida Sans Unicode" w:hAnsi="Times New Roman" w:cs="Tahoma"/>
          <w:sz w:val="24"/>
          <w:szCs w:val="24"/>
        </w:rPr>
        <w:t xml:space="preserve">na </w:t>
      </w:r>
      <w:r w:rsidRPr="00D34C0F">
        <w:rPr>
          <w:rFonts w:ascii="Times New Roman" w:eastAsia="Lucida Sans Unicode" w:hAnsi="Times New Roman" w:cs="Tahoma"/>
          <w:sz w:val="24"/>
          <w:szCs w:val="24"/>
        </w:rPr>
        <w:t xml:space="preserve">skladovanie vlastnej  produkcie vrátane stavieb na vlastnú administratívu </w:t>
      </w:r>
      <w:r w:rsidRPr="00D34C0F">
        <w:rPr>
          <w:rFonts w:ascii="Times New Roman" w:eastAsia="Lucida Sans Unicode" w:hAnsi="Times New Roman" w:cs="Tahoma"/>
          <w:sz w:val="24"/>
          <w:szCs w:val="24"/>
        </w:rPr>
        <w:tab/>
      </w:r>
      <w:r w:rsidR="00985BBC">
        <w:rPr>
          <w:rFonts w:ascii="Times New Roman" w:eastAsia="Lucida Sans Unicode" w:hAnsi="Times New Roman" w:cs="Tahoma"/>
          <w:sz w:val="24"/>
          <w:szCs w:val="24"/>
        </w:rPr>
        <w:t xml:space="preserve">    </w:t>
      </w:r>
      <w:r w:rsidR="00985BBC" w:rsidRPr="00D34C0F">
        <w:rPr>
          <w:rFonts w:ascii="Times New Roman" w:eastAsia="Lucida Sans Unicode" w:hAnsi="Times New Roman" w:cs="Tahoma"/>
          <w:b/>
          <w:bCs/>
          <w:sz w:val="28"/>
          <w:szCs w:val="28"/>
        </w:rPr>
        <w:t>0,995 €/m²</w:t>
      </w:r>
    </w:p>
    <w:p w:rsidR="00D34C0F" w:rsidRPr="00D34C0F" w:rsidRDefault="00D34C0F" w:rsidP="00985BBC">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t xml:space="preserve">    </w:t>
      </w:r>
      <w:r w:rsidR="00985BBC">
        <w:rPr>
          <w:rFonts w:ascii="Times New Roman" w:eastAsia="Lucida Sans Unicode" w:hAnsi="Times New Roman" w:cs="Tahoma"/>
          <w:sz w:val="24"/>
          <w:szCs w:val="24"/>
        </w:rPr>
        <w:t xml:space="preserve">                           </w:t>
      </w:r>
    </w:p>
    <w:p w:rsidR="00D34C0F" w:rsidRPr="00D34C0F" w:rsidRDefault="00D34C0F" w:rsidP="00D34C0F">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4"/>
          <w:szCs w:val="24"/>
        </w:rPr>
        <w:t>f</w:t>
      </w:r>
      <w:r w:rsidRPr="00D34C0F">
        <w:rPr>
          <w:rFonts w:ascii="Times New Roman" w:eastAsia="Lucida Sans Unicode" w:hAnsi="Times New Roman" w:cs="Tahoma"/>
          <w:sz w:val="24"/>
          <w:szCs w:val="24"/>
        </w:rPr>
        <w:t>/ stavby na ostatné podnikanie a na zárobkovú činnosť, skladovanie a administratívu súvisiacu s ostatným podnikaním a  so zárobkovou činnosťou</w:t>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t xml:space="preserve">   0,829 €/m²</w:t>
      </w:r>
    </w:p>
    <w:p w:rsidR="00D34C0F" w:rsidRPr="00D34C0F" w:rsidRDefault="00D34C0F" w:rsidP="00D34C0F">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4"/>
          <w:szCs w:val="24"/>
        </w:rPr>
        <w:t>g</w:t>
      </w:r>
      <w:r w:rsidRPr="00D34C0F">
        <w:rPr>
          <w:rFonts w:ascii="Times New Roman" w:eastAsia="Lucida Sans Unicode" w:hAnsi="Times New Roman" w:cs="Tahoma"/>
          <w:sz w:val="24"/>
          <w:szCs w:val="24"/>
        </w:rPr>
        <w:t>/ ostatné stavby neuvedené v písmenách a/ až f/</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t xml:space="preserve">               </w:t>
      </w:r>
      <w:r w:rsidRPr="00D34C0F">
        <w:rPr>
          <w:rFonts w:ascii="Times New Roman" w:eastAsia="Lucida Sans Unicode" w:hAnsi="Times New Roman" w:cs="Tahoma"/>
          <w:b/>
          <w:bCs/>
          <w:sz w:val="28"/>
          <w:szCs w:val="28"/>
        </w:rPr>
        <w:t>0,050 €/m²</w:t>
      </w:r>
    </w:p>
    <w:p w:rsidR="00D34C0F" w:rsidRPr="00D34C0F" w:rsidRDefault="00D34C0F" w:rsidP="00D34C0F">
      <w:pPr>
        <w:widowControl w:val="0"/>
        <w:tabs>
          <w:tab w:val="left" w:pos="5760"/>
        </w:tabs>
        <w:suppressAutoHyphens/>
        <w:spacing w:after="0" w:line="240" w:lineRule="auto"/>
        <w:ind w:left="720"/>
        <w:rPr>
          <w:rFonts w:ascii="Times New Roman" w:eastAsia="Lucida Sans Unicode" w:hAnsi="Times New Roman" w:cs="Tahoma"/>
          <w:sz w:val="24"/>
          <w:szCs w:val="24"/>
        </w:rPr>
      </w:pPr>
    </w:p>
    <w:p w:rsidR="00D34C0F" w:rsidRPr="00D34C0F" w:rsidRDefault="00985BBC" w:rsidP="00985BBC">
      <w:pPr>
        <w:widowControl w:val="0"/>
        <w:tabs>
          <w:tab w:val="left" w:pos="576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lastRenderedPageBreak/>
        <w:t xml:space="preserve">2. </w:t>
      </w:r>
      <w:r w:rsidR="00D34C0F" w:rsidRPr="00D34C0F">
        <w:rPr>
          <w:rFonts w:ascii="Times New Roman" w:eastAsia="Lucida Sans Unicode" w:hAnsi="Times New Roman" w:cs="Tahoma"/>
          <w:sz w:val="24"/>
          <w:szCs w:val="24"/>
        </w:rPr>
        <w:t xml:space="preserve">Pri viacpodlažných stavbách správca dane určuje príplatok za podlažie </w:t>
      </w:r>
      <w:r>
        <w:rPr>
          <w:rFonts w:ascii="Times New Roman" w:eastAsia="Lucida Sans Unicode" w:hAnsi="Times New Roman" w:cs="Tahoma"/>
          <w:sz w:val="24"/>
          <w:szCs w:val="24"/>
        </w:rPr>
        <w:t xml:space="preserve">               </w:t>
      </w:r>
      <w:r w:rsidRPr="00D34C0F">
        <w:rPr>
          <w:rFonts w:ascii="Times New Roman" w:eastAsia="Lucida Sans Unicode" w:hAnsi="Times New Roman" w:cs="Tahoma"/>
          <w:b/>
          <w:bCs/>
          <w:sz w:val="28"/>
          <w:szCs w:val="28"/>
        </w:rPr>
        <w:t>0,05</w:t>
      </w:r>
      <w:r w:rsidR="00572472">
        <w:rPr>
          <w:rFonts w:ascii="Times New Roman" w:eastAsia="Lucida Sans Unicode" w:hAnsi="Times New Roman" w:cs="Tahoma"/>
          <w:b/>
          <w:bCs/>
          <w:sz w:val="28"/>
          <w:szCs w:val="28"/>
        </w:rPr>
        <w:t>0</w:t>
      </w:r>
      <w:r w:rsidRPr="00D34C0F">
        <w:rPr>
          <w:rFonts w:ascii="Times New Roman" w:eastAsia="Lucida Sans Unicode" w:hAnsi="Times New Roman" w:cs="Tahoma"/>
          <w:b/>
          <w:bCs/>
          <w:sz w:val="28"/>
          <w:szCs w:val="28"/>
        </w:rPr>
        <w:t xml:space="preserve"> €</w:t>
      </w:r>
    </w:p>
    <w:p w:rsidR="00D34C0F" w:rsidRDefault="00D34C0F" w:rsidP="00985BBC">
      <w:pPr>
        <w:widowControl w:val="0"/>
        <w:tabs>
          <w:tab w:val="left" w:pos="576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za každé podlažie okrem prvého nadzemného podlažia. </w:t>
      </w:r>
    </w:p>
    <w:p w:rsidR="000D2628" w:rsidRDefault="000D2628" w:rsidP="00985BBC">
      <w:pPr>
        <w:widowControl w:val="0"/>
        <w:tabs>
          <w:tab w:val="left" w:pos="5760"/>
        </w:tabs>
        <w:suppressAutoHyphens/>
        <w:spacing w:after="0" w:line="240" w:lineRule="auto"/>
        <w:rPr>
          <w:rFonts w:ascii="Times New Roman" w:eastAsia="Lucida Sans Unicode" w:hAnsi="Times New Roman" w:cs="Tahoma"/>
          <w:sz w:val="24"/>
          <w:szCs w:val="24"/>
        </w:rPr>
      </w:pPr>
    </w:p>
    <w:p w:rsidR="00611392" w:rsidRDefault="00985BBC" w:rsidP="00C76600">
      <w:pPr>
        <w:widowControl w:val="0"/>
        <w:tabs>
          <w:tab w:val="left" w:pos="5760"/>
        </w:tabs>
        <w:suppressAutoHyphens/>
        <w:spacing w:after="0" w:line="240" w:lineRule="auto"/>
        <w:ind w:right="-426"/>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3. </w:t>
      </w:r>
      <w:r>
        <w:rPr>
          <w:rFonts w:ascii="Times New Roman" w:eastAsia="Lucida Sans Unicode" w:hAnsi="Times New Roman" w:cs="Tahoma"/>
          <w:sz w:val="24"/>
          <w:szCs w:val="24"/>
        </w:rPr>
        <w:t xml:space="preserve">Ak stavba slúži na viaceré účely, na ktoré sú určené rôzne sadzby dane podľa ods. 1 a príplatok za podlažie podľa ods.2, daň sa vypočíta ako súčet pomerných častí dane. Pomerná časť dane sa vypočíta </w:t>
      </w:r>
    </w:p>
    <w:p w:rsidR="00611392" w:rsidRDefault="00985BBC" w:rsidP="00C76600">
      <w:pPr>
        <w:widowControl w:val="0"/>
        <w:tabs>
          <w:tab w:val="left" w:pos="5760"/>
        </w:tabs>
        <w:suppressAutoHyphens/>
        <w:spacing w:after="0" w:line="240" w:lineRule="auto"/>
        <w:ind w:right="-426"/>
        <w:jc w:val="both"/>
        <w:rPr>
          <w:rFonts w:ascii="Times New Roman" w:eastAsia="Lucida Sans Unicode" w:hAnsi="Times New Roman" w:cs="Tahoma"/>
          <w:sz w:val="24"/>
          <w:szCs w:val="24"/>
        </w:rPr>
      </w:pPr>
      <w:r>
        <w:rPr>
          <w:rFonts w:ascii="Times New Roman" w:eastAsia="Lucida Sans Unicode" w:hAnsi="Times New Roman" w:cs="Tahoma"/>
          <w:sz w:val="24"/>
          <w:szCs w:val="24"/>
        </w:rPr>
        <w:t>ako súčin zastavanej plochy stavby, pomernej časti základu dane a sadzby dane na príslušný účel</w:t>
      </w:r>
      <w:r w:rsidR="00DE37EF">
        <w:rPr>
          <w:rFonts w:ascii="Times New Roman" w:eastAsia="Lucida Sans Unicode" w:hAnsi="Times New Roman" w:cs="Tahoma"/>
          <w:sz w:val="24"/>
          <w:szCs w:val="24"/>
        </w:rPr>
        <w:t xml:space="preserve"> </w:t>
      </w:r>
    </w:p>
    <w:p w:rsidR="00611392" w:rsidRDefault="00DE37EF" w:rsidP="00C76600">
      <w:pPr>
        <w:widowControl w:val="0"/>
        <w:tabs>
          <w:tab w:val="left" w:pos="5760"/>
        </w:tabs>
        <w:suppressAutoHyphens/>
        <w:spacing w:after="0" w:line="240" w:lineRule="auto"/>
        <w:ind w:right="-426"/>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využitia stavby. Pomerná časť základu dane sa zistí ako pomer podlahovej plochy časti stavby </w:t>
      </w:r>
    </w:p>
    <w:p w:rsidR="00DE37EF" w:rsidRPr="00C76600" w:rsidRDefault="00DE37EF" w:rsidP="00C76600">
      <w:pPr>
        <w:widowControl w:val="0"/>
        <w:tabs>
          <w:tab w:val="left" w:pos="5760"/>
        </w:tabs>
        <w:suppressAutoHyphens/>
        <w:spacing w:after="0" w:line="240" w:lineRule="auto"/>
        <w:ind w:right="-426"/>
        <w:jc w:val="both"/>
        <w:rPr>
          <w:rFonts w:ascii="Times New Roman" w:eastAsia="Lucida Sans Unicode" w:hAnsi="Times New Roman" w:cs="Tahoma"/>
          <w:sz w:val="24"/>
          <w:szCs w:val="24"/>
        </w:rPr>
      </w:pPr>
      <w:r>
        <w:rPr>
          <w:rFonts w:ascii="Times New Roman" w:eastAsia="Lucida Sans Unicode" w:hAnsi="Times New Roman" w:cs="Tahoma"/>
          <w:sz w:val="24"/>
          <w:szCs w:val="24"/>
        </w:rPr>
        <w:t>využívanej na jednotlivý účel využitia k celkovej podlahovej plochy stavby.</w:t>
      </w:r>
    </w:p>
    <w:p w:rsidR="00ED6431" w:rsidRDefault="00ED6431" w:rsidP="00D34C0F">
      <w:pPr>
        <w:widowControl w:val="0"/>
        <w:suppressAutoHyphens/>
        <w:spacing w:after="0" w:line="240" w:lineRule="auto"/>
        <w:rPr>
          <w:rFonts w:ascii="Times New Roman" w:eastAsia="Lucida Sans Unicode" w:hAnsi="Times New Roman" w:cs="Tahoma"/>
          <w:sz w:val="24"/>
          <w:szCs w:val="24"/>
        </w:rPr>
      </w:pPr>
    </w:p>
    <w:p w:rsidR="00ED6431" w:rsidRDefault="00ED6431" w:rsidP="00D34C0F">
      <w:pPr>
        <w:widowControl w:val="0"/>
        <w:suppressAutoHyphens/>
        <w:spacing w:after="0" w:line="240" w:lineRule="auto"/>
        <w:rPr>
          <w:rFonts w:ascii="Times New Roman" w:eastAsia="Lucida Sans Unicode" w:hAnsi="Times New Roman" w:cs="Tahoma"/>
          <w:sz w:val="24"/>
          <w:szCs w:val="24"/>
        </w:rPr>
      </w:pPr>
    </w:p>
    <w:p w:rsidR="00ED6431" w:rsidRDefault="00D34C0F" w:rsidP="00ED6431">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00CA694C" w:rsidRPr="000A13F2">
        <w:rPr>
          <w:rFonts w:ascii="Times New Roman" w:eastAsia="Lucida Sans Unicode" w:hAnsi="Times New Roman" w:cs="Tahoma"/>
          <w:b/>
          <w:bCs/>
          <w:sz w:val="28"/>
          <w:szCs w:val="28"/>
        </w:rPr>
        <w:t>§ 5</w:t>
      </w:r>
    </w:p>
    <w:p w:rsidR="00DE37EF" w:rsidRDefault="00D34C0F" w:rsidP="000A13F2">
      <w:pPr>
        <w:widowControl w:val="0"/>
        <w:suppressAutoHyphens/>
        <w:spacing w:after="0" w:line="240" w:lineRule="auto"/>
        <w:ind w:left="720"/>
        <w:rPr>
          <w:rFonts w:ascii="Times New Roman" w:eastAsia="Lucida Sans Unicode" w:hAnsi="Times New Roman" w:cs="Tahoma"/>
          <w:b/>
          <w:bCs/>
          <w:sz w:val="28"/>
          <w:szCs w:val="28"/>
        </w:rPr>
      </w:pPr>
      <w:r w:rsidRPr="000A13F2">
        <w:rPr>
          <w:rFonts w:ascii="Times New Roman" w:eastAsia="Lucida Sans Unicode" w:hAnsi="Times New Roman" w:cs="Tahoma"/>
          <w:b/>
          <w:bCs/>
          <w:sz w:val="28"/>
          <w:szCs w:val="28"/>
        </w:rPr>
        <w:tab/>
      </w:r>
      <w:r w:rsidRPr="000A13F2">
        <w:rPr>
          <w:rFonts w:ascii="Times New Roman" w:eastAsia="Lucida Sans Unicode" w:hAnsi="Times New Roman" w:cs="Tahoma"/>
          <w:b/>
          <w:bCs/>
          <w:sz w:val="28"/>
          <w:szCs w:val="28"/>
        </w:rPr>
        <w:tab/>
      </w:r>
      <w:r w:rsidRPr="000A13F2">
        <w:rPr>
          <w:rFonts w:ascii="Times New Roman" w:eastAsia="Lucida Sans Unicode" w:hAnsi="Times New Roman" w:cs="Tahoma"/>
          <w:b/>
          <w:bCs/>
          <w:sz w:val="28"/>
          <w:szCs w:val="28"/>
        </w:rPr>
        <w:tab/>
        <w:t xml:space="preserve">             Daň z</w:t>
      </w:r>
      <w:r w:rsidR="0021710A">
        <w:rPr>
          <w:rFonts w:ascii="Times New Roman" w:eastAsia="Lucida Sans Unicode" w:hAnsi="Times New Roman" w:cs="Tahoma"/>
          <w:b/>
          <w:bCs/>
          <w:sz w:val="28"/>
          <w:szCs w:val="28"/>
        </w:rPr>
        <w:t> </w:t>
      </w:r>
      <w:r w:rsidRPr="000A13F2">
        <w:rPr>
          <w:rFonts w:ascii="Times New Roman" w:eastAsia="Lucida Sans Unicode" w:hAnsi="Times New Roman" w:cs="Tahoma"/>
          <w:b/>
          <w:bCs/>
          <w:sz w:val="28"/>
          <w:szCs w:val="28"/>
        </w:rPr>
        <w:t>bytov</w:t>
      </w:r>
    </w:p>
    <w:p w:rsidR="0021710A" w:rsidRPr="0021710A" w:rsidRDefault="0021710A" w:rsidP="000A13F2">
      <w:pPr>
        <w:widowControl w:val="0"/>
        <w:suppressAutoHyphens/>
        <w:spacing w:after="0" w:line="240" w:lineRule="auto"/>
        <w:ind w:left="720"/>
        <w:rPr>
          <w:rFonts w:ascii="Times New Roman" w:eastAsia="Lucida Sans Unicode" w:hAnsi="Times New Roman" w:cs="Tahoma"/>
          <w:b/>
          <w:bCs/>
          <w:sz w:val="12"/>
          <w:szCs w:val="28"/>
        </w:rPr>
      </w:pPr>
    </w:p>
    <w:p w:rsidR="00D34C0F" w:rsidRPr="00D34C0F" w:rsidRDefault="00DE37EF" w:rsidP="00DE37EF">
      <w:pPr>
        <w:widowControl w:val="0"/>
        <w:tabs>
          <w:tab w:val="left" w:pos="5760"/>
        </w:tabs>
        <w:suppressAutoHyphens/>
        <w:spacing w:after="0" w:line="240" w:lineRule="auto"/>
        <w:ind w:left="-142"/>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  1. </w:t>
      </w:r>
      <w:r w:rsidR="00D34C0F" w:rsidRPr="00D34C0F">
        <w:rPr>
          <w:rFonts w:ascii="Times New Roman" w:eastAsia="Lucida Sans Unicode" w:hAnsi="Times New Roman" w:cs="Tahoma"/>
          <w:sz w:val="24"/>
          <w:szCs w:val="24"/>
        </w:rPr>
        <w:t>V obci Olcnava je sadzba dane z bytov nasledovná</w:t>
      </w:r>
    </w:p>
    <w:p w:rsidR="00D34C0F" w:rsidRPr="00D34C0F" w:rsidRDefault="00D34C0F" w:rsidP="00D34C0F">
      <w:pPr>
        <w:widowControl w:val="0"/>
        <w:tabs>
          <w:tab w:val="left" w:pos="8460"/>
        </w:tabs>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4"/>
          <w:szCs w:val="24"/>
        </w:rPr>
        <w:t>a</w:t>
      </w:r>
      <w:r w:rsidRPr="00D34C0F">
        <w:rPr>
          <w:rFonts w:ascii="Times New Roman" w:eastAsia="Lucida Sans Unicode" w:hAnsi="Times New Roman" w:cs="Tahoma"/>
          <w:sz w:val="24"/>
          <w:szCs w:val="24"/>
        </w:rPr>
        <w:t xml:space="preserve">/ byty                                                                                               </w:t>
      </w:r>
      <w:r w:rsidRPr="00D34C0F">
        <w:rPr>
          <w:rFonts w:ascii="Times New Roman" w:eastAsia="Lucida Sans Unicode" w:hAnsi="Times New Roman" w:cs="Tahoma"/>
          <w:b/>
          <w:bCs/>
          <w:sz w:val="28"/>
          <w:szCs w:val="28"/>
        </w:rPr>
        <w:t>0,050 €/m²</w:t>
      </w:r>
    </w:p>
    <w:p w:rsidR="00D34C0F" w:rsidRPr="00CA694C" w:rsidRDefault="00D34C0F" w:rsidP="00CA694C">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4"/>
          <w:szCs w:val="24"/>
        </w:rPr>
        <w:t>b</w:t>
      </w:r>
      <w:r w:rsidRPr="00D34C0F">
        <w:rPr>
          <w:rFonts w:ascii="Times New Roman" w:eastAsia="Lucida Sans Unicode" w:hAnsi="Times New Roman" w:cs="Tahoma"/>
          <w:sz w:val="24"/>
          <w:szCs w:val="24"/>
        </w:rPr>
        <w:t>/ nebytové priestory</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b/>
          <w:bCs/>
          <w:sz w:val="28"/>
          <w:szCs w:val="28"/>
        </w:rPr>
        <w:t>0,050 €/m²</w:t>
      </w:r>
    </w:p>
    <w:p w:rsidR="00CA694C" w:rsidRDefault="00CA694C" w:rsidP="00D34C0F">
      <w:pPr>
        <w:widowControl w:val="0"/>
        <w:suppressAutoHyphens/>
        <w:spacing w:after="0" w:line="240" w:lineRule="auto"/>
        <w:ind w:left="720"/>
        <w:rPr>
          <w:rFonts w:ascii="Times New Roman" w:eastAsia="Lucida Sans Unicode" w:hAnsi="Times New Roman" w:cs="Tahoma"/>
          <w:b/>
          <w:bCs/>
          <w:sz w:val="28"/>
          <w:szCs w:val="28"/>
        </w:rPr>
      </w:pPr>
    </w:p>
    <w:p w:rsidR="00D34C0F" w:rsidRPr="000A13F2" w:rsidRDefault="00D34C0F" w:rsidP="00D34C0F">
      <w:pPr>
        <w:widowControl w:val="0"/>
        <w:suppressAutoHyphens/>
        <w:spacing w:after="0" w:line="240" w:lineRule="auto"/>
        <w:ind w:left="720"/>
        <w:rPr>
          <w:rFonts w:ascii="Times New Roman" w:eastAsia="Lucida Sans Unicode" w:hAnsi="Times New Roman" w:cs="Tahoma"/>
          <w:b/>
          <w:bCs/>
          <w:sz w:val="28"/>
          <w:szCs w:val="28"/>
        </w:rPr>
      </w:pP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00CA694C" w:rsidRPr="000A13F2">
        <w:rPr>
          <w:rFonts w:ascii="Times New Roman" w:eastAsia="Lucida Sans Unicode" w:hAnsi="Times New Roman" w:cs="Tahoma"/>
          <w:b/>
          <w:bCs/>
          <w:sz w:val="28"/>
          <w:szCs w:val="28"/>
        </w:rPr>
        <w:t xml:space="preserve">         § 6</w:t>
      </w:r>
    </w:p>
    <w:p w:rsidR="00D34C0F" w:rsidRDefault="00D34C0F" w:rsidP="00CA694C">
      <w:pPr>
        <w:widowControl w:val="0"/>
        <w:suppressAutoHyphens/>
        <w:spacing w:after="0" w:line="240" w:lineRule="auto"/>
        <w:ind w:left="720"/>
        <w:rPr>
          <w:rFonts w:ascii="Times New Roman" w:eastAsia="Lucida Sans Unicode" w:hAnsi="Times New Roman" w:cs="Tahoma"/>
          <w:b/>
          <w:bCs/>
          <w:sz w:val="28"/>
          <w:szCs w:val="28"/>
        </w:rPr>
      </w:pPr>
      <w:r w:rsidRPr="000A13F2">
        <w:rPr>
          <w:rFonts w:ascii="Times New Roman" w:eastAsia="Lucida Sans Unicode" w:hAnsi="Times New Roman" w:cs="Tahoma"/>
          <w:b/>
          <w:bCs/>
          <w:sz w:val="28"/>
          <w:szCs w:val="28"/>
        </w:rPr>
        <w:tab/>
      </w:r>
      <w:r w:rsidRPr="000A13F2">
        <w:rPr>
          <w:rFonts w:ascii="Times New Roman" w:eastAsia="Lucida Sans Unicode" w:hAnsi="Times New Roman" w:cs="Tahoma"/>
          <w:b/>
          <w:bCs/>
          <w:sz w:val="28"/>
          <w:szCs w:val="28"/>
        </w:rPr>
        <w:tab/>
      </w:r>
      <w:r w:rsidRPr="000A13F2">
        <w:rPr>
          <w:rFonts w:ascii="Times New Roman" w:eastAsia="Lucida Sans Unicode" w:hAnsi="Times New Roman" w:cs="Tahoma"/>
          <w:b/>
          <w:bCs/>
          <w:sz w:val="28"/>
          <w:szCs w:val="28"/>
        </w:rPr>
        <w:tab/>
        <w:t xml:space="preserve">            Daň za psa</w:t>
      </w:r>
    </w:p>
    <w:p w:rsidR="0021710A" w:rsidRPr="0021710A" w:rsidRDefault="0021710A" w:rsidP="00CA694C">
      <w:pPr>
        <w:widowControl w:val="0"/>
        <w:suppressAutoHyphens/>
        <w:spacing w:after="0" w:line="240" w:lineRule="auto"/>
        <w:ind w:left="720"/>
        <w:rPr>
          <w:rFonts w:ascii="Times New Roman" w:eastAsia="Lucida Sans Unicode" w:hAnsi="Times New Roman" w:cs="Tahoma"/>
          <w:b/>
          <w:bCs/>
          <w:sz w:val="12"/>
          <w:szCs w:val="28"/>
        </w:rPr>
      </w:pPr>
    </w:p>
    <w:p w:rsidR="00D34C0F" w:rsidRPr="00D34C0F" w:rsidRDefault="00CA694C" w:rsidP="00D92555">
      <w:pPr>
        <w:widowControl w:val="0"/>
        <w:tabs>
          <w:tab w:val="left" w:pos="720"/>
        </w:tabs>
        <w:suppressAutoHyphens/>
        <w:spacing w:after="0" w:line="240" w:lineRule="auto"/>
        <w:ind w:right="-284"/>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1. </w:t>
      </w:r>
      <w:r>
        <w:rPr>
          <w:rFonts w:ascii="Times New Roman" w:eastAsia="Lucida Sans Unicode" w:hAnsi="Times New Roman" w:cs="Tahoma"/>
          <w:sz w:val="24"/>
          <w:szCs w:val="24"/>
        </w:rPr>
        <w:t>Správca dane určuje sadzbu dane vo výške</w:t>
      </w:r>
      <w:r w:rsidR="00D34C0F" w:rsidRPr="00D34C0F">
        <w:rPr>
          <w:rFonts w:ascii="Times New Roman" w:eastAsia="Lucida Sans Unicode" w:hAnsi="Times New Roman" w:cs="Tahoma"/>
          <w:sz w:val="24"/>
          <w:szCs w:val="24"/>
        </w:rPr>
        <w:t xml:space="preserve"> </w:t>
      </w:r>
      <w:r w:rsidR="00655172">
        <w:rPr>
          <w:rFonts w:ascii="Times New Roman" w:eastAsia="Lucida Sans Unicode" w:hAnsi="Times New Roman" w:cs="Tahoma"/>
          <w:b/>
          <w:bCs/>
          <w:sz w:val="28"/>
          <w:szCs w:val="28"/>
        </w:rPr>
        <w:t>7</w:t>
      </w:r>
      <w:r>
        <w:rPr>
          <w:rFonts w:ascii="Times New Roman" w:eastAsia="Lucida Sans Unicode" w:hAnsi="Times New Roman" w:cs="Tahoma"/>
          <w:b/>
          <w:bCs/>
          <w:sz w:val="28"/>
          <w:szCs w:val="28"/>
        </w:rPr>
        <w:t>,00</w:t>
      </w:r>
      <w:r w:rsidR="00D34C0F" w:rsidRPr="00D34C0F">
        <w:rPr>
          <w:rFonts w:ascii="Times New Roman" w:eastAsia="Lucida Sans Unicode" w:hAnsi="Times New Roman" w:cs="Tahoma"/>
          <w:b/>
          <w:bCs/>
          <w:sz w:val="28"/>
          <w:szCs w:val="28"/>
        </w:rPr>
        <w:t xml:space="preserve"> €</w:t>
      </w:r>
      <w:r w:rsidR="00D34C0F" w:rsidRPr="00D34C0F">
        <w:rPr>
          <w:rFonts w:ascii="Times New Roman" w:eastAsia="Lucida Sans Unicode" w:hAnsi="Times New Roman" w:cs="Tahoma"/>
          <w:sz w:val="24"/>
          <w:szCs w:val="24"/>
        </w:rPr>
        <w:t xml:space="preserve"> za jedného psa/kalendárny rok</w:t>
      </w:r>
      <w:r w:rsidR="00ED674C">
        <w:rPr>
          <w:rFonts w:ascii="Times New Roman" w:eastAsia="Lucida Sans Unicode" w:hAnsi="Times New Roman" w:cs="Tahoma"/>
          <w:sz w:val="24"/>
          <w:szCs w:val="24"/>
        </w:rPr>
        <w:t>, takto určená sadzba dane platí za každého ďalšieho psa u toho istého daňovníka.</w:t>
      </w:r>
      <w:r w:rsidR="00D34C0F" w:rsidRPr="00D34C0F">
        <w:rPr>
          <w:rFonts w:ascii="Times New Roman" w:eastAsia="Lucida Sans Unicode" w:hAnsi="Times New Roman" w:cs="Tahoma"/>
          <w:sz w:val="24"/>
          <w:szCs w:val="24"/>
        </w:rPr>
        <w:t xml:space="preserve"> </w:t>
      </w:r>
    </w:p>
    <w:p w:rsidR="00D34C0F" w:rsidRPr="00D34C0F" w:rsidRDefault="00D34C0F"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Spôsoby vyberania dane:</w:t>
      </w:r>
    </w:p>
    <w:p w:rsidR="00D34C0F" w:rsidRPr="00D34C0F" w:rsidRDefault="00D34C0F"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a</w:t>
      </w:r>
      <w:r w:rsidRPr="00D34C0F">
        <w:rPr>
          <w:rFonts w:ascii="Times New Roman" w:eastAsia="Lucida Sans Unicode" w:hAnsi="Times New Roman" w:cs="Tahoma"/>
          <w:sz w:val="24"/>
          <w:szCs w:val="24"/>
        </w:rPr>
        <w:t>/ v hotovosti do pokladne obecného úradu</w:t>
      </w:r>
    </w:p>
    <w:p w:rsidR="00D34C0F" w:rsidRPr="00D34C0F" w:rsidRDefault="00D34C0F"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b</w:t>
      </w:r>
      <w:r w:rsidRPr="00D34C0F">
        <w:rPr>
          <w:rFonts w:ascii="Times New Roman" w:eastAsia="Lucida Sans Unicode" w:hAnsi="Times New Roman" w:cs="Tahoma"/>
          <w:sz w:val="24"/>
          <w:szCs w:val="24"/>
        </w:rPr>
        <w:t xml:space="preserve">/ na účet obce 3441761001/5600, vedený v PRIMA banke, pobočka </w:t>
      </w:r>
      <w:proofErr w:type="spellStart"/>
      <w:r w:rsidRPr="00D34C0F">
        <w:rPr>
          <w:rFonts w:ascii="Times New Roman" w:eastAsia="Lucida Sans Unicode" w:hAnsi="Times New Roman" w:cs="Tahoma"/>
          <w:sz w:val="24"/>
          <w:szCs w:val="24"/>
        </w:rPr>
        <w:t>Sp.Nová</w:t>
      </w:r>
      <w:proofErr w:type="spellEnd"/>
      <w:r w:rsidRPr="00D34C0F">
        <w:rPr>
          <w:rFonts w:ascii="Times New Roman" w:eastAsia="Lucida Sans Unicode" w:hAnsi="Times New Roman" w:cs="Tahoma"/>
          <w:sz w:val="24"/>
          <w:szCs w:val="24"/>
        </w:rPr>
        <w:t xml:space="preserve"> Ves</w:t>
      </w:r>
    </w:p>
    <w:p w:rsidR="00D34C0F" w:rsidRPr="00D34C0F" w:rsidRDefault="00CA694C"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2. </w:t>
      </w:r>
      <w:r w:rsidR="00D34C0F" w:rsidRPr="00D34C0F">
        <w:rPr>
          <w:rFonts w:ascii="Times New Roman" w:eastAsia="Lucida Sans Unicode" w:hAnsi="Times New Roman" w:cs="Tahoma"/>
          <w:sz w:val="24"/>
          <w:szCs w:val="24"/>
        </w:rPr>
        <w:t xml:space="preserve">Písomné oznámenie o vzniku daňovej povinnosti sa doručuje na obecný úrad v Olcnave </w:t>
      </w:r>
    </w:p>
    <w:p w:rsidR="00D34C0F" w:rsidRPr="00D34C0F" w:rsidRDefault="00D34C0F"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a musí obsahovať najmä:   </w:t>
      </w:r>
    </w:p>
    <w:p w:rsidR="00D34C0F" w:rsidRPr="00D34C0F" w:rsidRDefault="00D34C0F"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označenie vlastníka (resp. držiteľa) psa menom, priezviskom a adresou trvalého pobytu,  </w:t>
      </w:r>
    </w:p>
    <w:p w:rsidR="00D34C0F" w:rsidRPr="00D34C0F" w:rsidRDefault="00D34C0F"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označenie psa, jeho vek, spôsob a dátum nadobudnutia, stanovište psa uvedením adresy </w:t>
      </w:r>
    </w:p>
    <w:p w:rsidR="00D34C0F" w:rsidRPr="00D34C0F" w:rsidRDefault="00D34C0F"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vlastníka, resp. držiteľa, </w:t>
      </w:r>
    </w:p>
    <w:p w:rsidR="00CA694C" w:rsidRDefault="00D34C0F" w:rsidP="00D92555">
      <w:pPr>
        <w:widowControl w:val="0"/>
        <w:tabs>
          <w:tab w:val="left" w:pos="2160"/>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druhy vykonaných veterinárnych očkovaní.</w:t>
      </w:r>
    </w:p>
    <w:p w:rsidR="00D34C0F" w:rsidRPr="00D34C0F" w:rsidRDefault="00CA694C" w:rsidP="00D92555">
      <w:pPr>
        <w:widowControl w:val="0"/>
        <w:tabs>
          <w:tab w:val="left" w:pos="2160"/>
          <w:tab w:val="left" w:pos="25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3. </w:t>
      </w:r>
      <w:r w:rsidR="00D34C0F" w:rsidRPr="00D34C0F">
        <w:rPr>
          <w:rFonts w:ascii="Times New Roman" w:eastAsia="Lucida Sans Unicode" w:hAnsi="Times New Roman" w:cs="Tahoma"/>
          <w:sz w:val="24"/>
          <w:szCs w:val="24"/>
        </w:rPr>
        <w:t xml:space="preserve">Písomné oznámenie o zániku daňovej povinnosti sa doručuje na obecný úrad v Olcnave </w:t>
      </w:r>
    </w:p>
    <w:p w:rsidR="00D34C0F" w:rsidRPr="00D34C0F" w:rsidRDefault="00D34C0F"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a musí obsahovať najmä : </w:t>
      </w:r>
    </w:p>
    <w:p w:rsidR="00D34C0F" w:rsidRPr="00D34C0F" w:rsidRDefault="00D34C0F"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označenie vlastníka (resp. držiteľa) psa menom, priezviskom a adresou trvalého pobytu, </w:t>
      </w:r>
    </w:p>
    <w:p w:rsidR="00D34C0F" w:rsidRPr="00D34C0F" w:rsidRDefault="00D34C0F"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označenie psa, jeho vek, spôsob a dátum zániku daňovej povinnosti,</w:t>
      </w:r>
    </w:p>
    <w:p w:rsidR="00D34C0F" w:rsidRPr="00D34C0F" w:rsidRDefault="00CA694C" w:rsidP="00D92555">
      <w:pPr>
        <w:widowControl w:val="0"/>
        <w:tabs>
          <w:tab w:val="left" w:pos="25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 </w:t>
      </w:r>
      <w:r w:rsidR="00D34C0F" w:rsidRPr="00D34C0F">
        <w:rPr>
          <w:rFonts w:ascii="Times New Roman" w:eastAsia="Lucida Sans Unicode" w:hAnsi="Times New Roman" w:cs="Tahoma"/>
          <w:sz w:val="24"/>
          <w:szCs w:val="24"/>
        </w:rPr>
        <w:t>dôvod zániku daňovej povin</w:t>
      </w:r>
      <w:r>
        <w:rPr>
          <w:rFonts w:ascii="Times New Roman" w:eastAsia="Lucida Sans Unicode" w:hAnsi="Times New Roman" w:cs="Tahoma"/>
          <w:sz w:val="24"/>
          <w:szCs w:val="24"/>
        </w:rPr>
        <w:t>nosti (potvrdenie veterinára o ú</w:t>
      </w:r>
      <w:r w:rsidR="00D34C0F" w:rsidRPr="00D34C0F">
        <w:rPr>
          <w:rFonts w:ascii="Times New Roman" w:eastAsia="Lucida Sans Unicode" w:hAnsi="Times New Roman" w:cs="Tahoma"/>
          <w:sz w:val="24"/>
          <w:szCs w:val="24"/>
        </w:rPr>
        <w:t>hyne, čestné prehlásenie o spôsobe zániku daňovej povinnosti).</w:t>
      </w:r>
    </w:p>
    <w:p w:rsidR="00D34C0F" w:rsidRPr="00D34C0F" w:rsidRDefault="00D34C0F" w:rsidP="00D92555">
      <w:pPr>
        <w:widowControl w:val="0"/>
        <w:tabs>
          <w:tab w:val="left" w:pos="360"/>
        </w:tabs>
        <w:suppressAutoHyphens/>
        <w:spacing w:after="0" w:line="240" w:lineRule="auto"/>
        <w:jc w:val="both"/>
        <w:rPr>
          <w:rFonts w:ascii="Times New Roman" w:eastAsia="Lucida Sans Unicode" w:hAnsi="Times New Roman" w:cs="Tahoma"/>
          <w:sz w:val="24"/>
          <w:szCs w:val="24"/>
        </w:rPr>
      </w:pPr>
    </w:p>
    <w:p w:rsidR="00D34C0F" w:rsidRDefault="00D34C0F" w:rsidP="00D34C0F">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sz w:val="24"/>
          <w:szCs w:val="24"/>
        </w:rPr>
        <w:t xml:space="preserve">   </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00ED674C">
        <w:rPr>
          <w:rFonts w:ascii="Times New Roman" w:eastAsia="Lucida Sans Unicode" w:hAnsi="Times New Roman" w:cs="Tahoma"/>
          <w:b/>
          <w:bCs/>
          <w:sz w:val="28"/>
          <w:szCs w:val="28"/>
        </w:rPr>
        <w:t>§ 7</w:t>
      </w:r>
    </w:p>
    <w:p w:rsidR="00831A32" w:rsidRPr="00D34C0F" w:rsidRDefault="00831A32" w:rsidP="00831A32">
      <w:pPr>
        <w:widowControl w:val="0"/>
        <w:suppressAutoHyphens/>
        <w:spacing w:after="0" w:line="240" w:lineRule="auto"/>
        <w:ind w:left="1440"/>
        <w:rPr>
          <w:rFonts w:ascii="Times New Roman" w:eastAsia="Lucida Sans Unicode" w:hAnsi="Times New Roman" w:cs="Tahoma"/>
          <w:b/>
          <w:bCs/>
          <w:sz w:val="28"/>
          <w:szCs w:val="28"/>
        </w:rPr>
      </w:pP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t xml:space="preserve">  Daň za predajné automaty</w:t>
      </w:r>
    </w:p>
    <w:p w:rsidR="00831A32" w:rsidRDefault="00831A32" w:rsidP="00831A32">
      <w:pPr>
        <w:widowControl w:val="0"/>
        <w:tabs>
          <w:tab w:val="left" w:pos="720"/>
        </w:tabs>
        <w:suppressAutoHyphens/>
        <w:spacing w:after="0" w:line="240" w:lineRule="auto"/>
        <w:rPr>
          <w:rFonts w:ascii="Times New Roman" w:eastAsia="Lucida Sans Unicode" w:hAnsi="Times New Roman" w:cs="Tahoma"/>
          <w:sz w:val="12"/>
          <w:szCs w:val="24"/>
        </w:rPr>
      </w:pP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w:t>
      </w:r>
      <w:r>
        <w:rPr>
          <w:rFonts w:ascii="Times New Roman" w:eastAsia="Lucida Sans Unicode" w:hAnsi="Times New Roman" w:cs="Tahoma"/>
          <w:b/>
          <w:sz w:val="24"/>
          <w:szCs w:val="24"/>
        </w:rPr>
        <w:t xml:space="preserve">1. </w:t>
      </w:r>
      <w:r>
        <w:rPr>
          <w:rFonts w:ascii="Times New Roman" w:eastAsia="Lucida Sans Unicode" w:hAnsi="Times New Roman" w:cs="Tahoma"/>
          <w:sz w:val="24"/>
          <w:szCs w:val="24"/>
        </w:rPr>
        <w:t>Správca dane určuje sadzbu dane vo výške</w:t>
      </w:r>
      <w:r w:rsidRPr="00D34C0F">
        <w:rPr>
          <w:rFonts w:ascii="Times New Roman" w:eastAsia="Lucida Sans Unicode" w:hAnsi="Times New Roman" w:cs="Tahoma"/>
          <w:sz w:val="24"/>
          <w:szCs w:val="24"/>
        </w:rPr>
        <w:t xml:space="preserve"> </w:t>
      </w:r>
      <w:r w:rsidRPr="00D34C0F">
        <w:rPr>
          <w:rFonts w:ascii="Times New Roman" w:eastAsia="Lucida Sans Unicode" w:hAnsi="Times New Roman" w:cs="Tahoma"/>
          <w:b/>
          <w:bCs/>
          <w:sz w:val="28"/>
          <w:szCs w:val="28"/>
        </w:rPr>
        <w:t>33,20 €</w:t>
      </w:r>
      <w:r w:rsidRPr="00D34C0F">
        <w:rPr>
          <w:rFonts w:ascii="Times New Roman" w:eastAsia="Lucida Sans Unicode" w:hAnsi="Times New Roman" w:cs="Tahoma"/>
          <w:sz w:val="24"/>
          <w:szCs w:val="24"/>
        </w:rPr>
        <w:t xml:space="preserve"> </w:t>
      </w:r>
      <w:r w:rsidRPr="003742E1">
        <w:rPr>
          <w:rFonts w:ascii="Times New Roman" w:eastAsia="Lucida Sans Unicode" w:hAnsi="Times New Roman" w:cs="Tahoma"/>
          <w:bCs/>
          <w:sz w:val="24"/>
          <w:szCs w:val="24"/>
        </w:rPr>
        <w:t>za jeden predajný automat a</w:t>
      </w:r>
      <w:r w:rsidRPr="00D34C0F">
        <w:rPr>
          <w:rFonts w:ascii="Times New Roman" w:eastAsia="Lucida Sans Unicode" w:hAnsi="Times New Roman" w:cs="Tahoma"/>
          <w:b/>
          <w:bCs/>
          <w:sz w:val="24"/>
          <w:szCs w:val="24"/>
        </w:rPr>
        <w:t xml:space="preserve"> </w:t>
      </w:r>
      <w:r w:rsidRPr="003742E1">
        <w:rPr>
          <w:rFonts w:ascii="Times New Roman" w:eastAsia="Lucida Sans Unicode" w:hAnsi="Times New Roman" w:cs="Tahoma"/>
          <w:bCs/>
          <w:sz w:val="24"/>
          <w:szCs w:val="24"/>
        </w:rPr>
        <w:t>kalendárny</w:t>
      </w:r>
      <w:r w:rsidRPr="00D34C0F">
        <w:rPr>
          <w:rFonts w:ascii="Times New Roman" w:eastAsia="Lucida Sans Unicode" w:hAnsi="Times New Roman" w:cs="Tahoma"/>
          <w:b/>
          <w:bCs/>
          <w:sz w:val="24"/>
          <w:szCs w:val="24"/>
        </w:rPr>
        <w:t xml:space="preserve"> </w:t>
      </w:r>
      <w:r w:rsidRPr="003742E1">
        <w:rPr>
          <w:rFonts w:ascii="Times New Roman" w:eastAsia="Lucida Sans Unicode" w:hAnsi="Times New Roman" w:cs="Tahoma"/>
          <w:bCs/>
          <w:sz w:val="24"/>
          <w:szCs w:val="24"/>
        </w:rPr>
        <w:t>rok</w:t>
      </w:r>
      <w:r w:rsidRPr="003742E1">
        <w:rPr>
          <w:rFonts w:ascii="Times New Roman" w:eastAsia="Lucida Sans Unicode" w:hAnsi="Times New Roman" w:cs="Tahoma"/>
          <w:sz w:val="24"/>
          <w:szCs w:val="24"/>
        </w:rPr>
        <w:t>.</w:t>
      </w:r>
    </w:p>
    <w:p w:rsidR="00831A32" w:rsidRPr="00D34C0F" w:rsidRDefault="00831A32" w:rsidP="00831A32">
      <w:pPr>
        <w:widowControl w:val="0"/>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w:t>
      </w:r>
    </w:p>
    <w:p w:rsidR="00831A32" w:rsidRPr="00D34C0F" w:rsidRDefault="00831A32" w:rsidP="00831A32">
      <w:pPr>
        <w:widowControl w:val="0"/>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2. </w:t>
      </w:r>
      <w:r w:rsidRPr="00D34C0F">
        <w:rPr>
          <w:rFonts w:ascii="Times New Roman" w:eastAsia="Lucida Sans Unicode" w:hAnsi="Times New Roman" w:cs="Tahoma"/>
          <w:sz w:val="24"/>
          <w:szCs w:val="24"/>
        </w:rPr>
        <w:t>Oznamovaciu povinnosť si daňovník musí splniť písomným oznámením, ktoré doručí osobne alebo doručeným listom na Obecný úrad v Olcnave. Písomné oznámenie pri vzniku daňovej povinnosti obsahuje</w:t>
      </w:r>
    </w:p>
    <w:p w:rsidR="00831A32" w:rsidRPr="00D34C0F" w:rsidRDefault="00831A32" w:rsidP="00831A32">
      <w:pPr>
        <w:widowControl w:val="0"/>
        <w:numPr>
          <w:ilvl w:val="0"/>
          <w:numId w:val="9"/>
        </w:numPr>
        <w:tabs>
          <w:tab w:val="left" w:pos="25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identifikačné údaje daňovníka,</w:t>
      </w:r>
    </w:p>
    <w:p w:rsidR="00831A32" w:rsidRDefault="00831A32" w:rsidP="00831A32">
      <w:pPr>
        <w:widowControl w:val="0"/>
        <w:numPr>
          <w:ilvl w:val="0"/>
          <w:numId w:val="9"/>
        </w:numPr>
        <w:tabs>
          <w:tab w:val="left" w:pos="25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identifikáciu predajného automatu, miesto prevádzkovania. </w:t>
      </w:r>
    </w:p>
    <w:p w:rsidR="00831A32" w:rsidRDefault="00831A32" w:rsidP="00831A32">
      <w:pPr>
        <w:widowControl w:val="0"/>
        <w:suppressAutoHyphens/>
        <w:spacing w:after="0" w:line="240" w:lineRule="auto"/>
        <w:rPr>
          <w:rFonts w:ascii="Times New Roman" w:eastAsia="Lucida Sans Unicode" w:hAnsi="Times New Roman" w:cs="Tahoma"/>
          <w:sz w:val="24"/>
          <w:szCs w:val="24"/>
        </w:rPr>
      </w:pPr>
    </w:p>
    <w:p w:rsidR="00831A32" w:rsidRPr="00D34C0F" w:rsidRDefault="00831A32" w:rsidP="00831A32">
      <w:pPr>
        <w:widowControl w:val="0"/>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3. </w:t>
      </w:r>
      <w:r w:rsidRPr="00D34C0F">
        <w:rPr>
          <w:rFonts w:ascii="Times New Roman" w:eastAsia="Lucida Sans Unicode" w:hAnsi="Times New Roman" w:cs="Tahoma"/>
          <w:sz w:val="24"/>
          <w:szCs w:val="24"/>
        </w:rPr>
        <w:t xml:space="preserve"> Písomné oznámenie pri zániku daňovej povinnosti obsahuje</w:t>
      </w:r>
    </w:p>
    <w:p w:rsidR="00831A32" w:rsidRPr="00D34C0F" w:rsidRDefault="00831A32" w:rsidP="00831A32">
      <w:pPr>
        <w:widowControl w:val="0"/>
        <w:numPr>
          <w:ilvl w:val="0"/>
          <w:numId w:val="9"/>
        </w:numPr>
        <w:tabs>
          <w:tab w:val="left" w:pos="25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identifikačné údaje daňovníka, </w:t>
      </w:r>
    </w:p>
    <w:p w:rsidR="00831A32" w:rsidRPr="00D34C0F" w:rsidRDefault="00831A32" w:rsidP="00831A32">
      <w:pPr>
        <w:widowControl w:val="0"/>
        <w:numPr>
          <w:ilvl w:val="0"/>
          <w:numId w:val="9"/>
        </w:numPr>
        <w:tabs>
          <w:tab w:val="left" w:pos="25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lastRenderedPageBreak/>
        <w:t>identifikáciu predajného automatu,</w:t>
      </w:r>
    </w:p>
    <w:p w:rsidR="00831A32" w:rsidRDefault="00831A32" w:rsidP="00831A32">
      <w:pPr>
        <w:widowControl w:val="0"/>
        <w:numPr>
          <w:ilvl w:val="0"/>
          <w:numId w:val="9"/>
        </w:numPr>
        <w:tabs>
          <w:tab w:val="left" w:pos="25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miesto ďalšieho prevádzkovania.</w:t>
      </w:r>
    </w:p>
    <w:p w:rsidR="00831A32" w:rsidRDefault="00831A32" w:rsidP="00831A32">
      <w:pPr>
        <w:widowControl w:val="0"/>
        <w:tabs>
          <w:tab w:val="left" w:pos="2520"/>
        </w:tabs>
        <w:suppressAutoHyphens/>
        <w:spacing w:after="0" w:line="240" w:lineRule="auto"/>
        <w:ind w:left="360"/>
        <w:rPr>
          <w:rFonts w:ascii="Times New Roman" w:eastAsia="Lucida Sans Unicode" w:hAnsi="Times New Roman" w:cs="Tahoma"/>
          <w:sz w:val="24"/>
          <w:szCs w:val="24"/>
        </w:rPr>
      </w:pPr>
    </w:p>
    <w:p w:rsidR="00831A32" w:rsidRPr="00530802" w:rsidRDefault="00831A32" w:rsidP="00831A32">
      <w:pPr>
        <w:widowControl w:val="0"/>
        <w:tabs>
          <w:tab w:val="left" w:pos="25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4. </w:t>
      </w:r>
      <w:r>
        <w:rPr>
          <w:rFonts w:ascii="Times New Roman" w:eastAsia="Lucida Sans Unicode" w:hAnsi="Times New Roman" w:cs="Tahoma"/>
          <w:sz w:val="24"/>
          <w:szCs w:val="24"/>
        </w:rPr>
        <w:t>D</w:t>
      </w:r>
      <w:r w:rsidRPr="00530802">
        <w:rPr>
          <w:rFonts w:ascii="Times New Roman" w:eastAsia="Lucida Sans Unicode" w:hAnsi="Times New Roman" w:cs="Tahoma"/>
          <w:sz w:val="24"/>
          <w:szCs w:val="24"/>
        </w:rPr>
        <w:t xml:space="preserve">aň obec vyrubí rozhodnutím a splatnosť je do 15 dní odo dňa nadobudnutia </w:t>
      </w:r>
      <w:r>
        <w:rPr>
          <w:rFonts w:ascii="Times New Roman" w:eastAsia="Lucida Sans Unicode" w:hAnsi="Times New Roman" w:cs="Tahoma"/>
          <w:sz w:val="24"/>
          <w:szCs w:val="24"/>
        </w:rPr>
        <w:t>právoplatnosti rozhodnutia.</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5. </w:t>
      </w:r>
      <w:r w:rsidRPr="00D34C0F">
        <w:rPr>
          <w:rFonts w:ascii="Times New Roman" w:eastAsia="Lucida Sans Unicode" w:hAnsi="Times New Roman" w:cs="Tahoma"/>
          <w:sz w:val="24"/>
          <w:szCs w:val="24"/>
        </w:rPr>
        <w:t>Daň obec vyberá nasledovným spôsobom:</w:t>
      </w:r>
    </w:p>
    <w:p w:rsidR="00831A32" w:rsidRPr="00D34C0F" w:rsidRDefault="00831A32" w:rsidP="00831A32">
      <w:pPr>
        <w:widowControl w:val="0"/>
        <w:suppressAutoHyphens/>
        <w:spacing w:after="0" w:line="240" w:lineRule="auto"/>
        <w:rPr>
          <w:rFonts w:ascii="Times New Roman" w:eastAsia="Lucida Sans Unicode" w:hAnsi="Times New Roman" w:cs="Tahoma"/>
          <w:sz w:val="24"/>
          <w:szCs w:val="24"/>
        </w:rPr>
      </w:pPr>
      <w:r w:rsidRPr="00530802">
        <w:rPr>
          <w:rFonts w:ascii="Times New Roman" w:eastAsia="Lucida Sans Unicode" w:hAnsi="Times New Roman" w:cs="Tahoma"/>
          <w:b/>
          <w:sz w:val="24"/>
          <w:szCs w:val="24"/>
        </w:rPr>
        <w:t>a/</w:t>
      </w:r>
      <w:r w:rsidRPr="00D34C0F">
        <w:rPr>
          <w:rFonts w:ascii="Times New Roman" w:eastAsia="Lucida Sans Unicode" w:hAnsi="Times New Roman" w:cs="Tahoma"/>
          <w:sz w:val="24"/>
          <w:szCs w:val="24"/>
        </w:rPr>
        <w:t xml:space="preserve"> hotovosti do pokladne obecného úradu,</w:t>
      </w:r>
    </w:p>
    <w:p w:rsidR="00831A32" w:rsidRDefault="00831A32" w:rsidP="00831A32">
      <w:pPr>
        <w:widowControl w:val="0"/>
        <w:suppressAutoHyphens/>
        <w:spacing w:after="0" w:line="240" w:lineRule="auto"/>
        <w:rPr>
          <w:rFonts w:ascii="Times New Roman" w:eastAsia="Lucida Sans Unicode" w:hAnsi="Times New Roman" w:cs="Tahoma"/>
          <w:sz w:val="24"/>
          <w:szCs w:val="24"/>
        </w:rPr>
      </w:pPr>
      <w:r w:rsidRPr="00530802">
        <w:rPr>
          <w:rFonts w:ascii="Times New Roman" w:eastAsia="Lucida Sans Unicode" w:hAnsi="Times New Roman" w:cs="Tahoma"/>
          <w:b/>
          <w:sz w:val="24"/>
          <w:szCs w:val="24"/>
        </w:rPr>
        <w:t>b/</w:t>
      </w:r>
      <w:r w:rsidRPr="00D34C0F">
        <w:rPr>
          <w:rFonts w:ascii="Times New Roman" w:eastAsia="Lucida Sans Unicode" w:hAnsi="Times New Roman" w:cs="Tahoma"/>
          <w:sz w:val="24"/>
          <w:szCs w:val="24"/>
        </w:rPr>
        <w:t xml:space="preserve"> na účet obce 3441761001/5600, vedený v PRIMA banke, pobočka </w:t>
      </w:r>
      <w:proofErr w:type="spellStart"/>
      <w:r w:rsidRPr="00D34C0F">
        <w:rPr>
          <w:rFonts w:ascii="Times New Roman" w:eastAsia="Lucida Sans Unicode" w:hAnsi="Times New Roman" w:cs="Tahoma"/>
          <w:sz w:val="24"/>
          <w:szCs w:val="24"/>
        </w:rPr>
        <w:t>Sp.Nová</w:t>
      </w:r>
      <w:proofErr w:type="spellEnd"/>
      <w:r w:rsidRPr="00D34C0F">
        <w:rPr>
          <w:rFonts w:ascii="Times New Roman" w:eastAsia="Lucida Sans Unicode" w:hAnsi="Times New Roman" w:cs="Tahoma"/>
          <w:sz w:val="24"/>
          <w:szCs w:val="24"/>
        </w:rPr>
        <w:t xml:space="preserve"> Ves</w:t>
      </w:r>
    </w:p>
    <w:p w:rsidR="00831A32" w:rsidRDefault="00831A32" w:rsidP="00831A32">
      <w:pPr>
        <w:widowControl w:val="0"/>
        <w:suppressAutoHyphens/>
        <w:spacing w:after="0" w:line="240" w:lineRule="auto"/>
        <w:rPr>
          <w:rFonts w:ascii="Times New Roman" w:eastAsia="Lucida Sans Unicode" w:hAnsi="Times New Roman" w:cs="Tahoma"/>
          <w:sz w:val="24"/>
          <w:szCs w:val="24"/>
        </w:rPr>
      </w:pPr>
    </w:p>
    <w:p w:rsidR="00ED6431" w:rsidRDefault="00ED6431" w:rsidP="00831A32">
      <w:pPr>
        <w:widowControl w:val="0"/>
        <w:suppressAutoHyphens/>
        <w:spacing w:after="0" w:line="240" w:lineRule="auto"/>
        <w:rPr>
          <w:rFonts w:ascii="Times New Roman" w:eastAsia="Lucida Sans Unicode" w:hAnsi="Times New Roman" w:cs="Tahoma"/>
          <w:sz w:val="24"/>
          <w:szCs w:val="24"/>
        </w:rPr>
      </w:pPr>
    </w:p>
    <w:p w:rsidR="00ED6431" w:rsidRPr="00D34C0F" w:rsidRDefault="00ED6431" w:rsidP="00831A32">
      <w:pPr>
        <w:widowControl w:val="0"/>
        <w:suppressAutoHyphens/>
        <w:spacing w:after="0" w:line="240" w:lineRule="auto"/>
        <w:rPr>
          <w:rFonts w:ascii="Times New Roman" w:eastAsia="Lucida Sans Unicode" w:hAnsi="Times New Roman" w:cs="Tahoma"/>
          <w:sz w:val="24"/>
          <w:szCs w:val="24"/>
        </w:rPr>
      </w:pP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sz w:val="24"/>
          <w:szCs w:val="24"/>
        </w:rPr>
        <w:t xml:space="preserve"> </w:t>
      </w:r>
      <w:r>
        <w:rPr>
          <w:rFonts w:ascii="Times New Roman" w:eastAsia="Lucida Sans Unicode" w:hAnsi="Times New Roman" w:cs="Tahoma"/>
          <w:b/>
          <w:sz w:val="24"/>
          <w:szCs w:val="24"/>
        </w:rPr>
        <w:t xml:space="preserve">6. </w:t>
      </w:r>
      <w:r w:rsidRPr="00D34C0F">
        <w:rPr>
          <w:rFonts w:ascii="Times New Roman" w:eastAsia="Lucida Sans Unicode" w:hAnsi="Times New Roman" w:cs="Tahoma"/>
          <w:sz w:val="24"/>
          <w:szCs w:val="24"/>
        </w:rPr>
        <w:t>Na účely výberu dane prevádzkovateľ je povinný viesť nasledovnú preukaznú evidenciu ohľadne každého predajného automatu osobitne:</w:t>
      </w:r>
    </w:p>
    <w:p w:rsidR="00831A32" w:rsidRPr="00D34C0F" w:rsidRDefault="00831A32" w:rsidP="00831A32">
      <w:pPr>
        <w:widowControl w:val="0"/>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a/ výrobné číslo predajného automatu,</w:t>
      </w:r>
    </w:p>
    <w:p w:rsidR="00831A32" w:rsidRDefault="00831A32" w:rsidP="00831A32">
      <w:pPr>
        <w:widowControl w:val="0"/>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b/ typ a označenie predajného automatu.</w:t>
      </w:r>
    </w:p>
    <w:p w:rsidR="00662D5A" w:rsidRPr="00D34C0F" w:rsidRDefault="00D34C0F" w:rsidP="00712D87">
      <w:pPr>
        <w:widowControl w:val="0"/>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p>
    <w:p w:rsidR="00D34C0F" w:rsidRPr="00D34C0F" w:rsidRDefault="00D34C0F" w:rsidP="00892AA9">
      <w:pPr>
        <w:widowControl w:val="0"/>
        <w:tabs>
          <w:tab w:val="left" w:pos="576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w:t>
      </w:r>
    </w:p>
    <w:p w:rsidR="00D34C0F" w:rsidRDefault="00662D5A" w:rsidP="00D34C0F">
      <w:pPr>
        <w:widowControl w:val="0"/>
        <w:suppressAutoHyphens/>
        <w:spacing w:after="0" w:line="240" w:lineRule="auto"/>
        <w:ind w:left="1440"/>
        <w:rPr>
          <w:rFonts w:ascii="Times New Roman" w:eastAsia="Lucida Sans Unicode" w:hAnsi="Times New Roman" w:cs="Tahoma"/>
          <w:b/>
          <w:bCs/>
          <w:sz w:val="28"/>
          <w:szCs w:val="28"/>
        </w:rPr>
      </w:pPr>
      <w:r>
        <w:rPr>
          <w:rFonts w:ascii="Times New Roman" w:eastAsia="Lucida Sans Unicode" w:hAnsi="Times New Roman" w:cs="Tahoma"/>
          <w:b/>
          <w:bCs/>
          <w:sz w:val="28"/>
          <w:szCs w:val="28"/>
        </w:rPr>
        <w:tab/>
      </w:r>
      <w:r>
        <w:rPr>
          <w:rFonts w:ascii="Times New Roman" w:eastAsia="Lucida Sans Unicode" w:hAnsi="Times New Roman" w:cs="Tahoma"/>
          <w:b/>
          <w:bCs/>
          <w:sz w:val="28"/>
          <w:szCs w:val="28"/>
        </w:rPr>
        <w:tab/>
      </w:r>
      <w:r>
        <w:rPr>
          <w:rFonts w:ascii="Times New Roman" w:eastAsia="Lucida Sans Unicode" w:hAnsi="Times New Roman" w:cs="Tahoma"/>
          <w:b/>
          <w:bCs/>
          <w:sz w:val="28"/>
          <w:szCs w:val="28"/>
        </w:rPr>
        <w:tab/>
      </w:r>
      <w:r>
        <w:rPr>
          <w:rFonts w:ascii="Times New Roman" w:eastAsia="Lucida Sans Unicode" w:hAnsi="Times New Roman" w:cs="Tahoma"/>
          <w:b/>
          <w:bCs/>
          <w:sz w:val="28"/>
          <w:szCs w:val="28"/>
        </w:rPr>
        <w:tab/>
        <w:t>§ 8</w:t>
      </w:r>
    </w:p>
    <w:p w:rsidR="00831A32" w:rsidRPr="00D34C0F" w:rsidRDefault="00831A32" w:rsidP="00831A32">
      <w:pPr>
        <w:widowControl w:val="0"/>
        <w:suppressAutoHyphens/>
        <w:spacing w:after="0" w:line="240" w:lineRule="auto"/>
        <w:ind w:left="1440"/>
        <w:rPr>
          <w:rFonts w:ascii="Times New Roman" w:eastAsia="Lucida Sans Unicode" w:hAnsi="Times New Roman" w:cs="Tahoma"/>
          <w:b/>
          <w:bCs/>
          <w:sz w:val="28"/>
          <w:szCs w:val="28"/>
        </w:rPr>
      </w:pPr>
      <w:r w:rsidRPr="00D34C0F">
        <w:rPr>
          <w:rFonts w:ascii="Times New Roman" w:eastAsia="Lucida Sans Unicode" w:hAnsi="Times New Roman" w:cs="Tahoma"/>
          <w:b/>
          <w:bCs/>
          <w:sz w:val="28"/>
          <w:szCs w:val="28"/>
        </w:rPr>
        <w:tab/>
        <w:t xml:space="preserve">  Daň za nevýherné hracie prístroje</w:t>
      </w:r>
    </w:p>
    <w:p w:rsidR="00831A32" w:rsidRPr="00530802" w:rsidRDefault="00831A32" w:rsidP="00831A32">
      <w:pPr>
        <w:widowControl w:val="0"/>
        <w:suppressAutoHyphens/>
        <w:spacing w:after="0" w:line="240" w:lineRule="auto"/>
        <w:ind w:left="1440"/>
        <w:rPr>
          <w:rFonts w:ascii="Times New Roman" w:eastAsia="Lucida Sans Unicode" w:hAnsi="Times New Roman" w:cs="Tahoma"/>
          <w:sz w:val="12"/>
          <w:szCs w:val="24"/>
        </w:rPr>
      </w:pP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1. </w:t>
      </w:r>
      <w:r w:rsidRPr="00D34C0F">
        <w:rPr>
          <w:rFonts w:ascii="Times New Roman" w:eastAsia="Lucida Sans Unicode" w:hAnsi="Times New Roman" w:cs="Tahoma"/>
          <w:sz w:val="24"/>
          <w:szCs w:val="24"/>
        </w:rPr>
        <w:t xml:space="preserve">Základná sadzba dane je </w:t>
      </w:r>
      <w:r w:rsidRPr="00D34C0F">
        <w:rPr>
          <w:rFonts w:ascii="Times New Roman" w:eastAsia="Lucida Sans Unicode" w:hAnsi="Times New Roman" w:cs="Tahoma"/>
          <w:b/>
          <w:bCs/>
          <w:sz w:val="28"/>
          <w:szCs w:val="28"/>
        </w:rPr>
        <w:t xml:space="preserve">33,20 € </w:t>
      </w:r>
      <w:r w:rsidRPr="0026570D">
        <w:rPr>
          <w:rFonts w:ascii="Times New Roman" w:eastAsia="Lucida Sans Unicode" w:hAnsi="Times New Roman" w:cs="Tahoma"/>
          <w:bCs/>
          <w:sz w:val="24"/>
          <w:szCs w:val="24"/>
        </w:rPr>
        <w:t>za jeden nevýherný hrací prístroj a kalendárny rok.</w:t>
      </w:r>
      <w:r w:rsidRPr="0026570D">
        <w:rPr>
          <w:rFonts w:ascii="Times New Roman" w:eastAsia="Lucida Sans Unicode" w:hAnsi="Times New Roman" w:cs="Tahoma"/>
          <w:sz w:val="24"/>
          <w:szCs w:val="24"/>
        </w:rPr>
        <w:t xml:space="preserve"> </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2. </w:t>
      </w:r>
      <w:r w:rsidRPr="00D34C0F">
        <w:rPr>
          <w:rFonts w:ascii="Times New Roman" w:eastAsia="Lucida Sans Unicode" w:hAnsi="Times New Roman" w:cs="Tahoma"/>
          <w:sz w:val="24"/>
          <w:szCs w:val="24"/>
        </w:rPr>
        <w:t xml:space="preserve">Oznamovaciu povinnosť si daňovník musí splniť písomným oznámením, ktoré doručí osobne alebo doporučeným listom na Obecný úrad v Olcnave. Písomné oznámenie pri vzniku daňovej povinnosti obsahuje </w:t>
      </w:r>
    </w:p>
    <w:p w:rsidR="00831A32" w:rsidRPr="00D34C0F" w:rsidRDefault="00831A32" w:rsidP="00831A32">
      <w:pPr>
        <w:widowControl w:val="0"/>
        <w:numPr>
          <w:ilvl w:val="0"/>
          <w:numId w:val="10"/>
        </w:numPr>
        <w:tabs>
          <w:tab w:val="left" w:pos="2520"/>
          <w:tab w:val="left" w:pos="288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identifikačné údaje daňovníka,</w:t>
      </w:r>
    </w:p>
    <w:p w:rsidR="00831A32" w:rsidRPr="00D34C0F" w:rsidRDefault="00831A32" w:rsidP="00831A32">
      <w:pPr>
        <w:widowControl w:val="0"/>
        <w:numPr>
          <w:ilvl w:val="0"/>
          <w:numId w:val="10"/>
        </w:numPr>
        <w:tabs>
          <w:tab w:val="left" w:pos="2520"/>
          <w:tab w:val="left" w:pos="288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identifikáciu nevýherného hracieho prístroja,</w:t>
      </w:r>
    </w:p>
    <w:p w:rsidR="00831A32" w:rsidRDefault="00831A32" w:rsidP="00831A32">
      <w:pPr>
        <w:widowControl w:val="0"/>
        <w:numPr>
          <w:ilvl w:val="0"/>
          <w:numId w:val="10"/>
        </w:numPr>
        <w:tabs>
          <w:tab w:val="left" w:pos="2520"/>
          <w:tab w:val="left" w:pos="288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miesto prevádzkovania.</w:t>
      </w:r>
    </w:p>
    <w:p w:rsidR="00831A32" w:rsidRDefault="00831A32" w:rsidP="00831A32">
      <w:pPr>
        <w:widowControl w:val="0"/>
        <w:tabs>
          <w:tab w:val="left" w:pos="3240"/>
        </w:tabs>
        <w:suppressAutoHyphens/>
        <w:spacing w:after="0" w:line="240" w:lineRule="auto"/>
        <w:rPr>
          <w:rFonts w:ascii="Times New Roman" w:eastAsia="Lucida Sans Unicode" w:hAnsi="Times New Roman" w:cs="Tahoma"/>
          <w:sz w:val="24"/>
          <w:szCs w:val="24"/>
        </w:rPr>
      </w:pPr>
    </w:p>
    <w:p w:rsidR="00831A32" w:rsidRPr="00D34C0F" w:rsidRDefault="00831A32" w:rsidP="00831A32">
      <w:pPr>
        <w:widowControl w:val="0"/>
        <w:tabs>
          <w:tab w:val="left" w:pos="324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3. </w:t>
      </w:r>
      <w:r w:rsidRPr="00D34C0F">
        <w:rPr>
          <w:rFonts w:ascii="Times New Roman" w:eastAsia="Lucida Sans Unicode" w:hAnsi="Times New Roman" w:cs="Tahoma"/>
          <w:sz w:val="24"/>
          <w:szCs w:val="24"/>
        </w:rPr>
        <w:t>Písomne oznámenie pri zániku daňovej povinnosti obsahuje</w:t>
      </w:r>
    </w:p>
    <w:p w:rsidR="00831A32" w:rsidRPr="00D34C0F" w:rsidRDefault="00831A32" w:rsidP="00831A32">
      <w:pPr>
        <w:widowControl w:val="0"/>
        <w:numPr>
          <w:ilvl w:val="0"/>
          <w:numId w:val="10"/>
        </w:numPr>
        <w:tabs>
          <w:tab w:val="left" w:pos="2520"/>
          <w:tab w:val="left" w:pos="288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identifikačné údaje daňovníka, </w:t>
      </w:r>
    </w:p>
    <w:p w:rsidR="00831A32" w:rsidRPr="00D34C0F" w:rsidRDefault="00831A32" w:rsidP="00831A32">
      <w:pPr>
        <w:widowControl w:val="0"/>
        <w:numPr>
          <w:ilvl w:val="0"/>
          <w:numId w:val="10"/>
        </w:numPr>
        <w:tabs>
          <w:tab w:val="left" w:pos="2520"/>
          <w:tab w:val="left" w:pos="288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identifikáciu nevýherného hracieho prístroja, </w:t>
      </w:r>
    </w:p>
    <w:p w:rsidR="00831A32" w:rsidRDefault="00831A32" w:rsidP="00831A32">
      <w:pPr>
        <w:widowControl w:val="0"/>
        <w:numPr>
          <w:ilvl w:val="0"/>
          <w:numId w:val="10"/>
        </w:numPr>
        <w:tabs>
          <w:tab w:val="left" w:pos="2520"/>
          <w:tab w:val="left" w:pos="288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miesto doterajšieho prevádzkovania.</w:t>
      </w:r>
    </w:p>
    <w:p w:rsidR="00831A32"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4. </w:t>
      </w:r>
      <w:r w:rsidRPr="00D34C0F">
        <w:rPr>
          <w:rFonts w:ascii="Times New Roman" w:eastAsia="Lucida Sans Unicode" w:hAnsi="Times New Roman" w:cs="Tahoma"/>
          <w:sz w:val="24"/>
          <w:szCs w:val="24"/>
        </w:rPr>
        <w:t xml:space="preserve"> Daň obec vyberá nasledovným spôsobom:</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a/ v hotovosti do pokladne obce</w:t>
      </w:r>
    </w:p>
    <w:p w:rsidR="00831A32"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b/ na účet obce č.3441761001/5600, vedený v PRIMA banke, pobočka </w:t>
      </w:r>
      <w:proofErr w:type="spellStart"/>
      <w:r w:rsidRPr="00D34C0F">
        <w:rPr>
          <w:rFonts w:ascii="Times New Roman" w:eastAsia="Lucida Sans Unicode" w:hAnsi="Times New Roman" w:cs="Tahoma"/>
          <w:sz w:val="24"/>
          <w:szCs w:val="24"/>
        </w:rPr>
        <w:t>Sp.Nová</w:t>
      </w:r>
      <w:proofErr w:type="spellEnd"/>
      <w:r w:rsidRPr="00D34C0F">
        <w:rPr>
          <w:rFonts w:ascii="Times New Roman" w:eastAsia="Lucida Sans Unicode" w:hAnsi="Times New Roman" w:cs="Tahoma"/>
          <w:sz w:val="24"/>
          <w:szCs w:val="24"/>
        </w:rPr>
        <w:t xml:space="preserve"> Ves</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5. </w:t>
      </w:r>
      <w:r w:rsidRPr="00D34C0F">
        <w:rPr>
          <w:rFonts w:ascii="Times New Roman" w:eastAsia="Lucida Sans Unicode" w:hAnsi="Times New Roman" w:cs="Tahoma"/>
          <w:sz w:val="24"/>
          <w:szCs w:val="24"/>
        </w:rPr>
        <w:t>Na účely výberu dane prevádzkovateľ je povinný viesť nasledovnú preukaznú evidenciu ohľadne každého nevýherného hracieho prístroja osobitne:</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a/ výrobne číslo nevýherného hracieho prístroja,</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b/ typ a označenie nevýherného hracieho prístroja.</w:t>
      </w:r>
    </w:p>
    <w:p w:rsidR="00831A32" w:rsidRPr="008F3EE3" w:rsidRDefault="00831A32" w:rsidP="00831A32">
      <w:pPr>
        <w:widowControl w:val="0"/>
        <w:tabs>
          <w:tab w:val="left" w:pos="10800"/>
        </w:tabs>
        <w:suppressAutoHyphens/>
        <w:spacing w:after="0" w:line="240" w:lineRule="auto"/>
        <w:ind w:left="1440"/>
        <w:rPr>
          <w:rFonts w:ascii="Times New Roman" w:eastAsia="Lucida Sans Unicode" w:hAnsi="Times New Roman" w:cs="Tahoma"/>
          <w:sz w:val="10"/>
          <w:szCs w:val="24"/>
        </w:rPr>
      </w:pPr>
    </w:p>
    <w:p w:rsidR="00831A32" w:rsidRPr="00D34C0F" w:rsidRDefault="00831A32" w:rsidP="00D34C0F">
      <w:pPr>
        <w:widowControl w:val="0"/>
        <w:suppressAutoHyphens/>
        <w:spacing w:after="0" w:line="240" w:lineRule="auto"/>
        <w:ind w:left="1440"/>
        <w:rPr>
          <w:rFonts w:ascii="Times New Roman" w:eastAsia="Lucida Sans Unicode" w:hAnsi="Times New Roman" w:cs="Tahoma"/>
          <w:b/>
          <w:bCs/>
          <w:sz w:val="28"/>
          <w:szCs w:val="28"/>
        </w:rPr>
      </w:pPr>
    </w:p>
    <w:p w:rsidR="00D34C0F" w:rsidRDefault="00957212" w:rsidP="00957212">
      <w:pPr>
        <w:widowControl w:val="0"/>
        <w:suppressAutoHyphens/>
        <w:spacing w:after="0" w:line="240" w:lineRule="auto"/>
        <w:rPr>
          <w:rFonts w:ascii="Times New Roman" w:eastAsia="Lucida Sans Unicode" w:hAnsi="Times New Roman" w:cs="Tahoma"/>
          <w:b/>
          <w:bCs/>
          <w:sz w:val="28"/>
          <w:szCs w:val="28"/>
        </w:rPr>
      </w:pPr>
      <w:r>
        <w:rPr>
          <w:rFonts w:ascii="Times New Roman" w:eastAsia="Lucida Sans Unicode" w:hAnsi="Times New Roman" w:cs="Tahoma"/>
          <w:b/>
          <w:bCs/>
          <w:sz w:val="28"/>
          <w:szCs w:val="28"/>
        </w:rPr>
        <w:t xml:space="preserve">                                                                </w:t>
      </w:r>
      <w:r w:rsidR="003742E1">
        <w:rPr>
          <w:rFonts w:ascii="Times New Roman" w:eastAsia="Lucida Sans Unicode" w:hAnsi="Times New Roman" w:cs="Tahoma"/>
          <w:b/>
          <w:bCs/>
          <w:sz w:val="28"/>
          <w:szCs w:val="28"/>
        </w:rPr>
        <w:t>§ 9</w:t>
      </w:r>
    </w:p>
    <w:p w:rsidR="00831A32" w:rsidRDefault="00831A32" w:rsidP="00831A32">
      <w:pPr>
        <w:widowControl w:val="0"/>
        <w:suppressAutoHyphens/>
        <w:spacing w:after="0" w:line="240" w:lineRule="auto"/>
        <w:jc w:val="center"/>
        <w:rPr>
          <w:rFonts w:ascii="Times New Roman" w:eastAsia="Lucida Sans Unicode" w:hAnsi="Times New Roman" w:cs="Tahoma"/>
          <w:b/>
          <w:bCs/>
          <w:sz w:val="28"/>
          <w:szCs w:val="28"/>
        </w:rPr>
      </w:pPr>
      <w:r>
        <w:rPr>
          <w:rFonts w:ascii="Times New Roman" w:eastAsia="Lucida Sans Unicode" w:hAnsi="Times New Roman" w:cs="Tahoma"/>
          <w:b/>
          <w:bCs/>
          <w:sz w:val="28"/>
          <w:szCs w:val="28"/>
        </w:rPr>
        <w:t>Spoločné ustanovenia pre daň z nehnuteľností, daň za psa, daň za predajné automaty a daň za nevýherné hracie prístroje</w:t>
      </w:r>
    </w:p>
    <w:p w:rsidR="00831A32" w:rsidRPr="00D71C6C" w:rsidRDefault="00831A32" w:rsidP="00831A32">
      <w:pPr>
        <w:widowControl w:val="0"/>
        <w:suppressAutoHyphens/>
        <w:spacing w:after="0" w:line="240" w:lineRule="auto"/>
        <w:rPr>
          <w:rFonts w:ascii="Times New Roman" w:eastAsia="Lucida Sans Unicode" w:hAnsi="Times New Roman" w:cs="Tahoma"/>
          <w:b/>
          <w:bCs/>
          <w:sz w:val="12"/>
          <w:szCs w:val="28"/>
        </w:rPr>
      </w:pPr>
    </w:p>
    <w:p w:rsidR="00831A32" w:rsidRDefault="00831A32" w:rsidP="00D92555">
      <w:pPr>
        <w:widowControl w:val="0"/>
        <w:suppressAutoHyphens/>
        <w:spacing w:after="0" w:line="240" w:lineRule="auto"/>
        <w:ind w:right="-143"/>
        <w:jc w:val="both"/>
        <w:rPr>
          <w:rFonts w:ascii="Times New Roman" w:eastAsia="Lucida Sans Unicode" w:hAnsi="Times New Roman" w:cs="Tahoma"/>
          <w:bCs/>
          <w:sz w:val="24"/>
          <w:szCs w:val="28"/>
        </w:rPr>
      </w:pPr>
      <w:r>
        <w:rPr>
          <w:rFonts w:ascii="Times New Roman" w:eastAsia="Lucida Sans Unicode" w:hAnsi="Times New Roman" w:cs="Tahoma"/>
          <w:b/>
          <w:bCs/>
          <w:sz w:val="24"/>
          <w:szCs w:val="28"/>
        </w:rPr>
        <w:t xml:space="preserve">1. </w:t>
      </w:r>
      <w:r>
        <w:rPr>
          <w:rFonts w:ascii="Times New Roman" w:eastAsia="Lucida Sans Unicode" w:hAnsi="Times New Roman" w:cs="Tahoma"/>
          <w:bCs/>
          <w:sz w:val="24"/>
          <w:szCs w:val="28"/>
        </w:rPr>
        <w:t xml:space="preserve">Priznanie k dani z nehnuteľností, k dani za psa, k dani za predajné automaty a k dani za nevýherné hracie </w:t>
      </w:r>
      <w:r w:rsidR="00D71C6C">
        <w:rPr>
          <w:rFonts w:ascii="Times New Roman" w:eastAsia="Lucida Sans Unicode" w:hAnsi="Times New Roman" w:cs="Tahoma"/>
          <w:bCs/>
          <w:sz w:val="24"/>
          <w:szCs w:val="28"/>
        </w:rPr>
        <w:t xml:space="preserve">prístroje je daňovník povinný podať do </w:t>
      </w:r>
      <w:r w:rsidR="00D71C6C" w:rsidRPr="00D71C6C">
        <w:rPr>
          <w:rFonts w:ascii="Times New Roman" w:eastAsia="Lucida Sans Unicode" w:hAnsi="Times New Roman" w:cs="Tahoma"/>
          <w:b/>
          <w:bCs/>
          <w:sz w:val="24"/>
          <w:szCs w:val="28"/>
        </w:rPr>
        <w:t xml:space="preserve">31. </w:t>
      </w:r>
      <w:r w:rsidR="00B36837">
        <w:rPr>
          <w:rFonts w:ascii="Times New Roman" w:eastAsia="Lucida Sans Unicode" w:hAnsi="Times New Roman" w:cs="Tahoma"/>
          <w:b/>
          <w:bCs/>
          <w:sz w:val="24"/>
          <w:szCs w:val="28"/>
        </w:rPr>
        <w:t>j</w:t>
      </w:r>
      <w:r w:rsidR="00D71C6C" w:rsidRPr="00D71C6C">
        <w:rPr>
          <w:rFonts w:ascii="Times New Roman" w:eastAsia="Lucida Sans Unicode" w:hAnsi="Times New Roman" w:cs="Tahoma"/>
          <w:b/>
          <w:bCs/>
          <w:sz w:val="24"/>
          <w:szCs w:val="28"/>
        </w:rPr>
        <w:t xml:space="preserve">anuára </w:t>
      </w:r>
      <w:r w:rsidR="00B36837">
        <w:rPr>
          <w:rFonts w:ascii="Times New Roman" w:eastAsia="Lucida Sans Unicode" w:hAnsi="Times New Roman" w:cs="Tahoma"/>
          <w:bCs/>
          <w:sz w:val="24"/>
          <w:szCs w:val="28"/>
        </w:rPr>
        <w:t>zdaňovacieho obdobia, v ktorom mu vznikla daňová povinnosť k týmto daniam, alebo niektorej z nich podľa stavu k 1. januáru zdaňovacieho obdobia.</w:t>
      </w:r>
    </w:p>
    <w:p w:rsidR="00B36837" w:rsidRDefault="00B36837" w:rsidP="00D92555">
      <w:pPr>
        <w:widowControl w:val="0"/>
        <w:suppressAutoHyphens/>
        <w:spacing w:after="0" w:line="240" w:lineRule="auto"/>
        <w:ind w:right="-143"/>
        <w:jc w:val="both"/>
        <w:rPr>
          <w:rFonts w:ascii="Times New Roman" w:eastAsia="Lucida Sans Unicode" w:hAnsi="Times New Roman" w:cs="Tahoma"/>
          <w:bCs/>
          <w:sz w:val="28"/>
          <w:szCs w:val="28"/>
        </w:rPr>
      </w:pPr>
    </w:p>
    <w:p w:rsidR="00B36837" w:rsidRDefault="00B36837" w:rsidP="00D92555">
      <w:pPr>
        <w:widowControl w:val="0"/>
        <w:suppressAutoHyphens/>
        <w:spacing w:after="0" w:line="240" w:lineRule="auto"/>
        <w:ind w:right="-143"/>
        <w:jc w:val="both"/>
        <w:rPr>
          <w:rFonts w:ascii="Times New Roman" w:eastAsia="Lucida Sans Unicode" w:hAnsi="Times New Roman" w:cs="Tahoma"/>
          <w:bCs/>
          <w:sz w:val="24"/>
          <w:szCs w:val="28"/>
        </w:rPr>
      </w:pPr>
      <w:r w:rsidRPr="00B36837">
        <w:rPr>
          <w:rFonts w:ascii="Times New Roman" w:eastAsia="Lucida Sans Unicode" w:hAnsi="Times New Roman" w:cs="Tahoma"/>
          <w:b/>
          <w:bCs/>
          <w:sz w:val="24"/>
          <w:szCs w:val="28"/>
        </w:rPr>
        <w:lastRenderedPageBreak/>
        <w:t xml:space="preserve">2. </w:t>
      </w:r>
      <w:r>
        <w:rPr>
          <w:rFonts w:ascii="Times New Roman" w:eastAsia="Lucida Sans Unicode" w:hAnsi="Times New Roman" w:cs="Tahoma"/>
          <w:bCs/>
          <w:sz w:val="24"/>
          <w:szCs w:val="28"/>
        </w:rPr>
        <w:t xml:space="preserve">Ak vznikne daňová povinnosť k dani za psa, k dani za predajné automaty a k dani za nevýherné hracie prístroje v priebehu zdaňovacieho obdobia, daňovník je povinný podať priznanie k dani, ku ktorej vznikla povinnosť, najneskôr do 30 dní odo dňa </w:t>
      </w:r>
      <w:r w:rsidR="00A72AC4">
        <w:rPr>
          <w:rFonts w:ascii="Times New Roman" w:eastAsia="Lucida Sans Unicode" w:hAnsi="Times New Roman" w:cs="Tahoma"/>
          <w:bCs/>
          <w:sz w:val="24"/>
          <w:szCs w:val="28"/>
        </w:rPr>
        <w:t>vzniku tejto daňovej povinnosti.</w:t>
      </w:r>
    </w:p>
    <w:p w:rsidR="00A72AC4" w:rsidRDefault="00A72AC4" w:rsidP="00D92555">
      <w:pPr>
        <w:widowControl w:val="0"/>
        <w:suppressAutoHyphens/>
        <w:spacing w:after="0" w:line="240" w:lineRule="auto"/>
        <w:ind w:right="-143"/>
        <w:jc w:val="both"/>
        <w:rPr>
          <w:rFonts w:ascii="Times New Roman" w:eastAsia="Lucida Sans Unicode" w:hAnsi="Times New Roman" w:cs="Tahoma"/>
          <w:bCs/>
          <w:sz w:val="24"/>
          <w:szCs w:val="28"/>
        </w:rPr>
      </w:pPr>
    </w:p>
    <w:p w:rsidR="00A72AC4" w:rsidRDefault="00A72AC4" w:rsidP="00D92555">
      <w:pPr>
        <w:widowControl w:val="0"/>
        <w:suppressAutoHyphens/>
        <w:spacing w:after="0" w:line="240" w:lineRule="auto"/>
        <w:ind w:right="-143"/>
        <w:jc w:val="both"/>
        <w:rPr>
          <w:rFonts w:ascii="Times New Roman" w:eastAsia="Lucida Sans Unicode" w:hAnsi="Times New Roman" w:cs="Tahoma"/>
          <w:bCs/>
          <w:sz w:val="24"/>
          <w:szCs w:val="28"/>
        </w:rPr>
      </w:pPr>
      <w:r>
        <w:rPr>
          <w:rFonts w:ascii="Times New Roman" w:eastAsia="Lucida Sans Unicode" w:hAnsi="Times New Roman" w:cs="Tahoma"/>
          <w:b/>
          <w:bCs/>
          <w:sz w:val="24"/>
          <w:szCs w:val="28"/>
        </w:rPr>
        <w:t xml:space="preserve">3. </w:t>
      </w:r>
      <w:r w:rsidRPr="00A72AC4">
        <w:rPr>
          <w:rFonts w:ascii="Times New Roman" w:eastAsia="Lucida Sans Unicode" w:hAnsi="Times New Roman" w:cs="Tahoma"/>
          <w:bCs/>
          <w:sz w:val="24"/>
          <w:szCs w:val="28"/>
        </w:rPr>
        <w:t>Ak daňovník, ktorý</w:t>
      </w:r>
      <w:r>
        <w:rPr>
          <w:rFonts w:ascii="Times New Roman" w:eastAsia="Lucida Sans Unicode" w:hAnsi="Times New Roman" w:cs="Tahoma"/>
          <w:bCs/>
          <w:sz w:val="24"/>
          <w:szCs w:val="28"/>
        </w:rPr>
        <w:t xml:space="preserve"> nadobudne nehnuteľnosť vydražením v priebehu zdaňovacieho obdobia, je povinný podať priznanie do 30 dní od vzniku daňovej povinnosti.</w:t>
      </w:r>
    </w:p>
    <w:p w:rsidR="00A72AC4" w:rsidRDefault="00A72AC4" w:rsidP="00D92555">
      <w:pPr>
        <w:widowControl w:val="0"/>
        <w:suppressAutoHyphens/>
        <w:spacing w:after="0" w:line="240" w:lineRule="auto"/>
        <w:ind w:right="-143"/>
        <w:jc w:val="both"/>
        <w:rPr>
          <w:rFonts w:ascii="Times New Roman" w:eastAsia="Lucida Sans Unicode" w:hAnsi="Times New Roman" w:cs="Tahoma"/>
          <w:bCs/>
          <w:sz w:val="24"/>
          <w:szCs w:val="28"/>
        </w:rPr>
      </w:pPr>
    </w:p>
    <w:p w:rsidR="004E5019" w:rsidRDefault="00A72AC4" w:rsidP="00D92555">
      <w:pPr>
        <w:widowControl w:val="0"/>
        <w:suppressAutoHyphens/>
        <w:spacing w:after="0" w:line="240" w:lineRule="auto"/>
        <w:ind w:right="-143"/>
        <w:jc w:val="both"/>
        <w:rPr>
          <w:rFonts w:ascii="Times New Roman" w:eastAsia="Lucida Sans Unicode" w:hAnsi="Times New Roman" w:cs="Tahoma"/>
          <w:bCs/>
          <w:sz w:val="24"/>
          <w:szCs w:val="28"/>
        </w:rPr>
      </w:pPr>
      <w:r>
        <w:rPr>
          <w:rFonts w:ascii="Times New Roman" w:eastAsia="Lucida Sans Unicode" w:hAnsi="Times New Roman" w:cs="Tahoma"/>
          <w:b/>
          <w:bCs/>
          <w:sz w:val="24"/>
          <w:szCs w:val="28"/>
        </w:rPr>
        <w:t xml:space="preserve">4. </w:t>
      </w:r>
      <w:r>
        <w:rPr>
          <w:rFonts w:ascii="Times New Roman" w:eastAsia="Lucida Sans Unicode" w:hAnsi="Times New Roman" w:cs="Tahoma"/>
          <w:bCs/>
          <w:sz w:val="24"/>
          <w:szCs w:val="28"/>
        </w:rPr>
        <w:t xml:space="preserve">Ak daňovník podal priznanie </w:t>
      </w:r>
      <w:r w:rsidR="00482150">
        <w:rPr>
          <w:rFonts w:ascii="Times New Roman" w:eastAsia="Lucida Sans Unicode" w:hAnsi="Times New Roman" w:cs="Tahoma"/>
          <w:bCs/>
          <w:sz w:val="24"/>
          <w:szCs w:val="28"/>
        </w:rPr>
        <w:t>k dani z nehnuteľností, k dani za psa, k dani za predajné automaty</w:t>
      </w:r>
      <w:r w:rsidR="00264139">
        <w:rPr>
          <w:rFonts w:ascii="Times New Roman" w:eastAsia="Lucida Sans Unicode" w:hAnsi="Times New Roman" w:cs="Tahoma"/>
          <w:bCs/>
          <w:sz w:val="24"/>
          <w:szCs w:val="28"/>
        </w:rPr>
        <w:t xml:space="preserve"> a k dani za nevýherné hracie prístroje a daňová povinnosť k niektorej z týchto daní vznikne alebo zanikne v priebehu zdaňovacieho obdobia, je povinný podať čiastkové priznanie najneskôr do 30 dní odo dňa vzniku alebo zániku daňovej povinnosti. V čiastkovom priznaní je daňovník povinný uviesť</w:t>
      </w:r>
      <w:r w:rsidR="005F7839" w:rsidRPr="005F7839">
        <w:rPr>
          <w:rFonts w:ascii="Times New Roman" w:eastAsia="Lucida Sans Unicode" w:hAnsi="Times New Roman" w:cs="Tahoma"/>
          <w:bCs/>
          <w:sz w:val="24"/>
          <w:szCs w:val="28"/>
        </w:rPr>
        <w:t xml:space="preserve"> </w:t>
      </w:r>
      <w:r w:rsidR="005F7839">
        <w:rPr>
          <w:rFonts w:ascii="Times New Roman" w:eastAsia="Lucida Sans Unicode" w:hAnsi="Times New Roman" w:cs="Tahoma"/>
          <w:bCs/>
          <w:sz w:val="24"/>
          <w:szCs w:val="28"/>
        </w:rPr>
        <w:t>len  zmeny oproti dovtedy podanému priznaniu k týmto daniam.</w:t>
      </w:r>
    </w:p>
    <w:p w:rsidR="00A72AC4" w:rsidRDefault="00264139" w:rsidP="00D92555">
      <w:pPr>
        <w:widowControl w:val="0"/>
        <w:suppressAutoHyphens/>
        <w:spacing w:after="0" w:line="240" w:lineRule="auto"/>
        <w:ind w:left="-142" w:right="-143"/>
        <w:jc w:val="both"/>
        <w:rPr>
          <w:rFonts w:ascii="Times New Roman" w:eastAsia="Lucida Sans Unicode" w:hAnsi="Times New Roman" w:cs="Tahoma"/>
          <w:bCs/>
          <w:sz w:val="24"/>
          <w:szCs w:val="28"/>
        </w:rPr>
      </w:pPr>
      <w:r>
        <w:rPr>
          <w:rFonts w:ascii="Times New Roman" w:eastAsia="Lucida Sans Unicode" w:hAnsi="Times New Roman" w:cs="Tahoma"/>
          <w:bCs/>
          <w:sz w:val="24"/>
          <w:szCs w:val="28"/>
        </w:rPr>
        <w:t xml:space="preserve"> </w:t>
      </w:r>
      <w:r w:rsidR="004E5019">
        <w:rPr>
          <w:rFonts w:ascii="Times New Roman" w:eastAsia="Lucida Sans Unicode" w:hAnsi="Times New Roman" w:cs="Tahoma"/>
          <w:bCs/>
          <w:sz w:val="24"/>
          <w:szCs w:val="28"/>
        </w:rPr>
        <w:t xml:space="preserve">  </w:t>
      </w:r>
    </w:p>
    <w:p w:rsidR="00264139" w:rsidRDefault="00264139" w:rsidP="00D92555">
      <w:pPr>
        <w:widowControl w:val="0"/>
        <w:suppressAutoHyphens/>
        <w:spacing w:after="0" w:line="240" w:lineRule="auto"/>
        <w:ind w:right="-143"/>
        <w:jc w:val="both"/>
        <w:rPr>
          <w:rFonts w:ascii="Times New Roman" w:eastAsia="Lucida Sans Unicode" w:hAnsi="Times New Roman" w:cs="Tahoma"/>
          <w:bCs/>
          <w:sz w:val="24"/>
          <w:szCs w:val="28"/>
        </w:rPr>
      </w:pPr>
    </w:p>
    <w:p w:rsidR="00264139" w:rsidRPr="00264139" w:rsidRDefault="00264139" w:rsidP="00D92555">
      <w:pPr>
        <w:widowControl w:val="0"/>
        <w:suppressAutoHyphens/>
        <w:spacing w:after="0" w:line="240" w:lineRule="auto"/>
        <w:ind w:right="-143"/>
        <w:jc w:val="both"/>
        <w:rPr>
          <w:rFonts w:ascii="Times New Roman" w:eastAsia="Lucida Sans Unicode" w:hAnsi="Times New Roman" w:cs="Tahoma"/>
          <w:bCs/>
          <w:sz w:val="24"/>
          <w:szCs w:val="28"/>
        </w:rPr>
      </w:pPr>
      <w:r>
        <w:rPr>
          <w:rFonts w:ascii="Times New Roman" w:eastAsia="Lucida Sans Unicode" w:hAnsi="Times New Roman" w:cs="Tahoma"/>
          <w:b/>
          <w:bCs/>
          <w:sz w:val="24"/>
          <w:szCs w:val="28"/>
        </w:rPr>
        <w:t xml:space="preserve">5. </w:t>
      </w:r>
      <w:r>
        <w:rPr>
          <w:rFonts w:ascii="Times New Roman" w:eastAsia="Lucida Sans Unicode" w:hAnsi="Times New Roman" w:cs="Tahoma"/>
          <w:bCs/>
          <w:sz w:val="24"/>
          <w:szCs w:val="28"/>
        </w:rPr>
        <w:t xml:space="preserve">Správca dane daň z nehnuteľností, daň za psa, daň za predajné automaty a daň za nevýherné hracie prístroje vyrubí každoročne podľa stavu k 1. </w:t>
      </w:r>
      <w:r w:rsidR="00F675B4">
        <w:rPr>
          <w:rFonts w:ascii="Times New Roman" w:eastAsia="Lucida Sans Unicode" w:hAnsi="Times New Roman" w:cs="Tahoma"/>
          <w:bCs/>
          <w:sz w:val="24"/>
          <w:szCs w:val="28"/>
        </w:rPr>
        <w:t>j</w:t>
      </w:r>
      <w:r>
        <w:rPr>
          <w:rFonts w:ascii="Times New Roman" w:eastAsia="Lucida Sans Unicode" w:hAnsi="Times New Roman" w:cs="Tahoma"/>
          <w:bCs/>
          <w:sz w:val="24"/>
          <w:szCs w:val="28"/>
        </w:rPr>
        <w:t xml:space="preserve">anuáru na celé zdaňovacie obdobie </w:t>
      </w:r>
      <w:r w:rsidRPr="00F675B4">
        <w:rPr>
          <w:rFonts w:ascii="Times New Roman" w:eastAsia="Lucida Sans Unicode" w:hAnsi="Times New Roman" w:cs="Tahoma"/>
          <w:b/>
          <w:bCs/>
          <w:sz w:val="24"/>
          <w:szCs w:val="28"/>
        </w:rPr>
        <w:t>jedným rozhodnutím.</w:t>
      </w:r>
    </w:p>
    <w:p w:rsidR="000908B9" w:rsidRPr="00B36837" w:rsidRDefault="000908B9" w:rsidP="00D92555">
      <w:pPr>
        <w:widowControl w:val="0"/>
        <w:suppressAutoHyphens/>
        <w:spacing w:after="0" w:line="240" w:lineRule="auto"/>
        <w:ind w:right="-143"/>
        <w:jc w:val="both"/>
        <w:rPr>
          <w:rFonts w:ascii="Times New Roman" w:eastAsia="Lucida Sans Unicode" w:hAnsi="Times New Roman" w:cs="Tahoma"/>
          <w:bCs/>
          <w:sz w:val="24"/>
          <w:szCs w:val="28"/>
        </w:rPr>
      </w:pPr>
    </w:p>
    <w:p w:rsidR="00D71C6C" w:rsidRDefault="00F675B4" w:rsidP="00D92555">
      <w:pPr>
        <w:widowControl w:val="0"/>
        <w:suppressAutoHyphens/>
        <w:spacing w:after="0" w:line="240" w:lineRule="auto"/>
        <w:ind w:right="-143"/>
        <w:jc w:val="both"/>
        <w:rPr>
          <w:rFonts w:ascii="Times New Roman" w:eastAsia="Lucida Sans Unicode" w:hAnsi="Times New Roman" w:cs="Tahoma"/>
          <w:bCs/>
          <w:sz w:val="24"/>
          <w:szCs w:val="28"/>
        </w:rPr>
      </w:pPr>
      <w:r>
        <w:rPr>
          <w:rFonts w:ascii="Times New Roman" w:eastAsia="Lucida Sans Unicode" w:hAnsi="Times New Roman" w:cs="Tahoma"/>
          <w:b/>
          <w:bCs/>
          <w:sz w:val="24"/>
          <w:szCs w:val="28"/>
        </w:rPr>
        <w:t xml:space="preserve">6. </w:t>
      </w:r>
      <w:r w:rsidR="00D76A7C">
        <w:rPr>
          <w:rFonts w:ascii="Times New Roman" w:eastAsia="Lucida Sans Unicode" w:hAnsi="Times New Roman" w:cs="Tahoma"/>
          <w:bCs/>
          <w:sz w:val="24"/>
          <w:szCs w:val="28"/>
        </w:rPr>
        <w:t>Ak dôj</w:t>
      </w:r>
      <w:r w:rsidR="007607D8">
        <w:rPr>
          <w:rFonts w:ascii="Times New Roman" w:eastAsia="Lucida Sans Unicode" w:hAnsi="Times New Roman" w:cs="Tahoma"/>
          <w:bCs/>
          <w:sz w:val="24"/>
          <w:szCs w:val="28"/>
        </w:rPr>
        <w:t>de k zmene daňovej povinnosti podľa ods. 2, 3 a 4, správca dane vyrubí rozhodnutím pomernú časť dane.</w:t>
      </w:r>
    </w:p>
    <w:p w:rsidR="007607D8" w:rsidRDefault="007607D8" w:rsidP="00D92555">
      <w:pPr>
        <w:widowControl w:val="0"/>
        <w:suppressAutoHyphens/>
        <w:spacing w:after="0" w:line="240" w:lineRule="auto"/>
        <w:ind w:right="-143"/>
        <w:jc w:val="both"/>
        <w:rPr>
          <w:rFonts w:ascii="Times New Roman" w:eastAsia="Lucida Sans Unicode" w:hAnsi="Times New Roman" w:cs="Tahoma"/>
          <w:bCs/>
          <w:sz w:val="24"/>
          <w:szCs w:val="28"/>
        </w:rPr>
      </w:pPr>
    </w:p>
    <w:p w:rsidR="007607D8" w:rsidRDefault="007607D8" w:rsidP="00D92555">
      <w:pPr>
        <w:widowControl w:val="0"/>
        <w:suppressAutoHyphens/>
        <w:spacing w:after="0" w:line="240" w:lineRule="auto"/>
        <w:ind w:right="-143"/>
        <w:jc w:val="both"/>
        <w:rPr>
          <w:rFonts w:ascii="Times New Roman" w:eastAsia="Lucida Sans Unicode" w:hAnsi="Times New Roman" w:cs="Tahoma"/>
          <w:bCs/>
          <w:sz w:val="24"/>
          <w:szCs w:val="28"/>
        </w:rPr>
      </w:pPr>
      <w:r>
        <w:rPr>
          <w:rFonts w:ascii="Times New Roman" w:eastAsia="Lucida Sans Unicode" w:hAnsi="Times New Roman" w:cs="Tahoma"/>
          <w:b/>
          <w:bCs/>
          <w:sz w:val="24"/>
          <w:szCs w:val="28"/>
        </w:rPr>
        <w:t xml:space="preserve">7. </w:t>
      </w:r>
      <w:r>
        <w:rPr>
          <w:rFonts w:ascii="Times New Roman" w:eastAsia="Lucida Sans Unicode" w:hAnsi="Times New Roman" w:cs="Tahoma"/>
          <w:bCs/>
          <w:sz w:val="24"/>
          <w:szCs w:val="28"/>
        </w:rPr>
        <w:t>Ak dôjde k zmene daňovej povinnosti podľa ods. 4, správca dane daňovému subjektu vráti na základe písomnej žiadosti pomernú časť dane za zostávajúce mesiace zdaňovacieho obdobia, za ktoré bola daň zaplatená. Nárok na vrátenie pomernej časti dane zaniká, ak daňovník v uvedenej lehote nepodá čiastkové priznanie.</w:t>
      </w:r>
    </w:p>
    <w:p w:rsidR="007607D8" w:rsidRDefault="007607D8" w:rsidP="00D92555">
      <w:pPr>
        <w:widowControl w:val="0"/>
        <w:suppressAutoHyphens/>
        <w:spacing w:after="0" w:line="240" w:lineRule="auto"/>
        <w:ind w:right="-143"/>
        <w:jc w:val="both"/>
        <w:rPr>
          <w:rFonts w:ascii="Times New Roman" w:eastAsia="Lucida Sans Unicode" w:hAnsi="Times New Roman" w:cs="Tahoma"/>
          <w:bCs/>
          <w:sz w:val="24"/>
          <w:szCs w:val="28"/>
        </w:rPr>
      </w:pPr>
    </w:p>
    <w:p w:rsidR="007607D8" w:rsidRDefault="007607D8" w:rsidP="00D92555">
      <w:pPr>
        <w:widowControl w:val="0"/>
        <w:suppressAutoHyphens/>
        <w:spacing w:after="0" w:line="240" w:lineRule="auto"/>
        <w:ind w:right="-143"/>
        <w:jc w:val="both"/>
        <w:rPr>
          <w:rFonts w:ascii="Times New Roman" w:eastAsia="Lucida Sans Unicode" w:hAnsi="Times New Roman" w:cs="Tahoma"/>
          <w:bCs/>
          <w:sz w:val="24"/>
          <w:szCs w:val="28"/>
        </w:rPr>
      </w:pPr>
      <w:r>
        <w:rPr>
          <w:rFonts w:ascii="Times New Roman" w:eastAsia="Lucida Sans Unicode" w:hAnsi="Times New Roman" w:cs="Tahoma"/>
          <w:b/>
          <w:bCs/>
          <w:sz w:val="24"/>
          <w:szCs w:val="28"/>
        </w:rPr>
        <w:t xml:space="preserve">8. </w:t>
      </w:r>
      <w:r>
        <w:rPr>
          <w:rFonts w:ascii="Times New Roman" w:eastAsia="Lucida Sans Unicode" w:hAnsi="Times New Roman" w:cs="Tahoma"/>
          <w:bCs/>
          <w:sz w:val="24"/>
          <w:szCs w:val="28"/>
        </w:rPr>
        <w:t xml:space="preserve">Správca dane určuje, že vyrubená daň z nehnuteľností, daň za psa, daň za predajné automaty a nevýherné hracie prístroje je splatná </w:t>
      </w:r>
      <w:r w:rsidR="00957212">
        <w:rPr>
          <w:rFonts w:ascii="Times New Roman" w:eastAsia="Lucida Sans Unicode" w:hAnsi="Times New Roman" w:cs="Tahoma"/>
          <w:bCs/>
          <w:sz w:val="24"/>
          <w:szCs w:val="28"/>
        </w:rPr>
        <w:t>do 15 dní odo dňa nadobudnutia právoplatnosti rozhodnutia, alebo splátky dane a lehotu splatnosti určí správca dane v rozhodnutí.</w:t>
      </w:r>
    </w:p>
    <w:p w:rsidR="00957212" w:rsidRDefault="00957212" w:rsidP="00D92555">
      <w:pPr>
        <w:widowControl w:val="0"/>
        <w:suppressAutoHyphens/>
        <w:spacing w:after="0" w:line="240" w:lineRule="auto"/>
        <w:ind w:right="-143"/>
        <w:jc w:val="both"/>
        <w:rPr>
          <w:rFonts w:ascii="Times New Roman" w:eastAsia="Lucida Sans Unicode" w:hAnsi="Times New Roman" w:cs="Tahoma"/>
          <w:bCs/>
          <w:sz w:val="24"/>
          <w:szCs w:val="28"/>
        </w:rPr>
      </w:pPr>
    </w:p>
    <w:p w:rsidR="00957212" w:rsidRPr="00D34C0F" w:rsidRDefault="0095721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9. </w:t>
      </w:r>
      <w:r w:rsidRPr="00D34C0F">
        <w:rPr>
          <w:rFonts w:ascii="Times New Roman" w:eastAsia="Lucida Sans Unicode" w:hAnsi="Times New Roman" w:cs="Tahoma"/>
          <w:sz w:val="24"/>
          <w:szCs w:val="24"/>
        </w:rPr>
        <w:t xml:space="preserve"> Daň obec vyberá nasledovným spôsobom:</w:t>
      </w:r>
    </w:p>
    <w:p w:rsidR="00957212" w:rsidRPr="00D34C0F" w:rsidRDefault="0095721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a/ v hotovosti do pokladne obce</w:t>
      </w:r>
    </w:p>
    <w:p w:rsidR="00957212" w:rsidRDefault="0095721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b/ na účet obce č.3441761001/5600, vedený v PRIMA banke, pobočka </w:t>
      </w:r>
      <w:proofErr w:type="spellStart"/>
      <w:r w:rsidRPr="00D34C0F">
        <w:rPr>
          <w:rFonts w:ascii="Times New Roman" w:eastAsia="Lucida Sans Unicode" w:hAnsi="Times New Roman" w:cs="Tahoma"/>
          <w:sz w:val="24"/>
          <w:szCs w:val="24"/>
        </w:rPr>
        <w:t>Sp.Nová</w:t>
      </w:r>
      <w:proofErr w:type="spellEnd"/>
      <w:r w:rsidRPr="00D34C0F">
        <w:rPr>
          <w:rFonts w:ascii="Times New Roman" w:eastAsia="Lucida Sans Unicode" w:hAnsi="Times New Roman" w:cs="Tahoma"/>
          <w:sz w:val="24"/>
          <w:szCs w:val="24"/>
        </w:rPr>
        <w:t xml:space="preserve"> Ves</w:t>
      </w:r>
    </w:p>
    <w:p w:rsidR="00831A32" w:rsidRDefault="00831A32" w:rsidP="00957212">
      <w:pPr>
        <w:widowControl w:val="0"/>
        <w:suppressAutoHyphens/>
        <w:spacing w:after="0" w:line="240" w:lineRule="auto"/>
        <w:rPr>
          <w:rFonts w:ascii="Times New Roman" w:eastAsia="Lucida Sans Unicode" w:hAnsi="Times New Roman" w:cs="Tahoma"/>
          <w:b/>
          <w:bCs/>
          <w:sz w:val="28"/>
          <w:szCs w:val="28"/>
        </w:rPr>
      </w:pPr>
    </w:p>
    <w:p w:rsidR="00831A32" w:rsidRDefault="00831A32" w:rsidP="00831A32">
      <w:pPr>
        <w:widowControl w:val="0"/>
        <w:suppressAutoHyphens/>
        <w:spacing w:after="0" w:line="240" w:lineRule="auto"/>
        <w:ind w:left="1440"/>
        <w:jc w:val="center"/>
        <w:rPr>
          <w:rFonts w:ascii="Times New Roman" w:eastAsia="Lucida Sans Unicode" w:hAnsi="Times New Roman" w:cs="Tahoma"/>
          <w:b/>
          <w:bCs/>
          <w:sz w:val="28"/>
          <w:szCs w:val="28"/>
        </w:rPr>
      </w:pPr>
    </w:p>
    <w:p w:rsidR="00831A32" w:rsidRPr="00D34C0F" w:rsidRDefault="00957212" w:rsidP="00957212">
      <w:pPr>
        <w:widowControl w:val="0"/>
        <w:suppressAutoHyphens/>
        <w:spacing w:after="0" w:line="240" w:lineRule="auto"/>
        <w:ind w:left="1440"/>
        <w:rPr>
          <w:rFonts w:ascii="Times New Roman" w:eastAsia="Lucida Sans Unicode" w:hAnsi="Times New Roman" w:cs="Tahoma"/>
          <w:b/>
          <w:bCs/>
          <w:sz w:val="28"/>
          <w:szCs w:val="28"/>
        </w:rPr>
      </w:pPr>
      <w:r>
        <w:rPr>
          <w:rFonts w:ascii="Times New Roman" w:eastAsia="Lucida Sans Unicode" w:hAnsi="Times New Roman" w:cs="Tahoma"/>
          <w:b/>
          <w:bCs/>
          <w:sz w:val="28"/>
          <w:szCs w:val="28"/>
        </w:rPr>
        <w:t xml:space="preserve">                                           </w:t>
      </w:r>
      <w:r w:rsidR="00831A32">
        <w:rPr>
          <w:rFonts w:ascii="Times New Roman" w:eastAsia="Lucida Sans Unicode" w:hAnsi="Times New Roman" w:cs="Tahoma"/>
          <w:b/>
          <w:bCs/>
          <w:sz w:val="28"/>
          <w:szCs w:val="28"/>
        </w:rPr>
        <w:t>§ 10</w:t>
      </w:r>
    </w:p>
    <w:p w:rsidR="00831A32" w:rsidRDefault="00831A32" w:rsidP="00831A32">
      <w:pPr>
        <w:widowControl w:val="0"/>
        <w:suppressAutoHyphens/>
        <w:spacing w:after="0" w:line="240" w:lineRule="auto"/>
        <w:ind w:left="720"/>
        <w:jc w:val="center"/>
        <w:rPr>
          <w:rFonts w:ascii="Times New Roman" w:eastAsia="Lucida Sans Unicode" w:hAnsi="Times New Roman" w:cs="Tahoma"/>
          <w:b/>
          <w:bCs/>
          <w:sz w:val="28"/>
          <w:szCs w:val="28"/>
        </w:rPr>
      </w:pPr>
      <w:r w:rsidRPr="00D34C0F">
        <w:rPr>
          <w:rFonts w:ascii="Times New Roman" w:eastAsia="Lucida Sans Unicode" w:hAnsi="Times New Roman" w:cs="Tahoma"/>
          <w:b/>
          <w:bCs/>
          <w:sz w:val="28"/>
          <w:szCs w:val="28"/>
        </w:rPr>
        <w:t>Daň za užívanie verejného priestranstva</w:t>
      </w:r>
    </w:p>
    <w:p w:rsidR="00831A32" w:rsidRPr="0021710A" w:rsidRDefault="00831A32" w:rsidP="00831A32">
      <w:pPr>
        <w:widowControl w:val="0"/>
        <w:suppressAutoHyphens/>
        <w:spacing w:after="0" w:line="240" w:lineRule="auto"/>
        <w:ind w:left="720"/>
        <w:rPr>
          <w:rFonts w:ascii="Times New Roman" w:eastAsia="Lucida Sans Unicode" w:hAnsi="Times New Roman" w:cs="Tahoma"/>
          <w:b/>
          <w:bCs/>
          <w:sz w:val="12"/>
          <w:szCs w:val="28"/>
        </w:rPr>
      </w:pPr>
    </w:p>
    <w:p w:rsidR="00831A32" w:rsidRPr="00D34C0F" w:rsidRDefault="00831A32" w:rsidP="00D92555">
      <w:pPr>
        <w:widowControl w:val="0"/>
        <w:tabs>
          <w:tab w:val="left" w:pos="576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1. </w:t>
      </w:r>
      <w:r w:rsidRPr="00D34C0F">
        <w:rPr>
          <w:rFonts w:ascii="Times New Roman" w:eastAsia="Lucida Sans Unicode" w:hAnsi="Times New Roman" w:cs="Tahoma"/>
          <w:sz w:val="24"/>
          <w:szCs w:val="24"/>
        </w:rPr>
        <w:t>Verejným priestranstvom na účely tohto VZN sú verejnosti prístupné pozemky vo</w:t>
      </w:r>
      <w:r w:rsidRPr="004722CA">
        <w:rPr>
          <w:rFonts w:ascii="Times New Roman" w:eastAsia="Lucida Sans Unicode" w:hAnsi="Times New Roman" w:cs="Tahoma"/>
          <w:sz w:val="24"/>
          <w:szCs w:val="24"/>
        </w:rPr>
        <w:t xml:space="preserve"> </w:t>
      </w:r>
      <w:r w:rsidRPr="00D34C0F">
        <w:rPr>
          <w:rFonts w:ascii="Times New Roman" w:eastAsia="Lucida Sans Unicode" w:hAnsi="Times New Roman" w:cs="Tahoma"/>
          <w:sz w:val="24"/>
          <w:szCs w:val="24"/>
        </w:rPr>
        <w:t>vlastníctve</w:t>
      </w:r>
    </w:p>
    <w:p w:rsidR="00831A32" w:rsidRPr="00D34C0F" w:rsidRDefault="00831A32" w:rsidP="00D92555">
      <w:pPr>
        <w:widowControl w:val="0"/>
        <w:tabs>
          <w:tab w:val="left" w:pos="720"/>
        </w:tabs>
        <w:suppressAutoHyphens/>
        <w:spacing w:after="0" w:line="240" w:lineRule="auto"/>
        <w:ind w:right="-710"/>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obce Olcnava, ktorými sa rozumejú nasledovné miesta:</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a</w:t>
      </w:r>
      <w:r w:rsidRPr="00D34C0F">
        <w:rPr>
          <w:rFonts w:ascii="Times New Roman" w:eastAsia="Lucida Sans Unicode" w:hAnsi="Times New Roman" w:cs="Tahoma"/>
          <w:sz w:val="24"/>
          <w:szCs w:val="24"/>
        </w:rPr>
        <w:t xml:space="preserve">/ hlavné a všetky vedľajšie (miestne) cestné komunikácie v celej svojej dĺžke a v  šírke od    </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krajnice po krajnicu,</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b</w:t>
      </w:r>
      <w:r>
        <w:rPr>
          <w:rFonts w:ascii="Times New Roman" w:eastAsia="Lucida Sans Unicode" w:hAnsi="Times New Roman" w:cs="Tahoma"/>
          <w:sz w:val="24"/>
          <w:szCs w:val="24"/>
        </w:rPr>
        <w:t>/ vybudovaný chodník, prí</w:t>
      </w:r>
      <w:r w:rsidRPr="00D34C0F">
        <w:rPr>
          <w:rFonts w:ascii="Times New Roman" w:eastAsia="Lucida Sans Unicode" w:hAnsi="Times New Roman" w:cs="Tahoma"/>
          <w:sz w:val="24"/>
          <w:szCs w:val="24"/>
        </w:rPr>
        <w:t xml:space="preserve">p. aj upravená plocha pre chodenie obyvateľov na celom území obce, </w:t>
      </w:r>
    </w:p>
    <w:p w:rsidR="00831A32"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c</w:t>
      </w:r>
      <w:r w:rsidRPr="00D34C0F">
        <w:rPr>
          <w:rFonts w:ascii="Times New Roman" w:eastAsia="Lucida Sans Unicode" w:hAnsi="Times New Roman" w:cs="Tahoma"/>
          <w:sz w:val="24"/>
          <w:szCs w:val="24"/>
        </w:rPr>
        <w:t>/ námestie</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p>
    <w:p w:rsidR="00831A32" w:rsidRPr="00D34C0F" w:rsidRDefault="00831A32" w:rsidP="00D92555">
      <w:pPr>
        <w:widowControl w:val="0"/>
        <w:tabs>
          <w:tab w:val="left" w:pos="576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2. </w:t>
      </w:r>
      <w:r w:rsidRPr="00D34C0F">
        <w:rPr>
          <w:rFonts w:ascii="Times New Roman" w:eastAsia="Lucida Sans Unicode" w:hAnsi="Times New Roman" w:cs="Tahoma"/>
          <w:sz w:val="24"/>
          <w:szCs w:val="24"/>
        </w:rPr>
        <w:t>Osobitným užívaním verejného priestranstva sa podľa tohto VZN rozumie:</w:t>
      </w:r>
    </w:p>
    <w:p w:rsidR="00831A32" w:rsidRPr="00D34C0F" w:rsidRDefault="00831A3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a</w:t>
      </w:r>
      <w:r w:rsidRPr="00D34C0F">
        <w:rPr>
          <w:rFonts w:ascii="Times New Roman" w:eastAsia="Lucida Sans Unicode" w:hAnsi="Times New Roman" w:cs="Tahoma"/>
          <w:sz w:val="24"/>
          <w:szCs w:val="24"/>
        </w:rPr>
        <w:t>/ umiestnenie zariadenia slúžiaceho na poskytovanie služieb,</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b</w:t>
      </w:r>
      <w:r w:rsidRPr="00D34C0F">
        <w:rPr>
          <w:rFonts w:ascii="Times New Roman" w:eastAsia="Lucida Sans Unicode" w:hAnsi="Times New Roman" w:cs="Tahoma"/>
          <w:sz w:val="24"/>
          <w:szCs w:val="24"/>
        </w:rPr>
        <w:t xml:space="preserve">/ umiestnenie stavebného zariadenia, predajného zariadenia, zariadenia cirkusu, zariadení  </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lunaparku a iných atrakcií,</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c</w:t>
      </w:r>
      <w:r w:rsidRPr="00D34C0F">
        <w:rPr>
          <w:rFonts w:ascii="Times New Roman" w:eastAsia="Lucida Sans Unicode" w:hAnsi="Times New Roman" w:cs="Tahoma"/>
          <w:sz w:val="24"/>
          <w:szCs w:val="24"/>
        </w:rPr>
        <w:t>/ umiestnenie skládky</w:t>
      </w:r>
    </w:p>
    <w:p w:rsidR="00831A32"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b/>
          <w:bCs/>
          <w:sz w:val="24"/>
          <w:szCs w:val="24"/>
        </w:rPr>
        <w:t>d</w:t>
      </w:r>
      <w:r w:rsidRPr="00D34C0F">
        <w:rPr>
          <w:rFonts w:ascii="Times New Roman" w:eastAsia="Lucida Sans Unicode" w:hAnsi="Times New Roman" w:cs="Tahoma"/>
          <w:sz w:val="24"/>
          <w:szCs w:val="24"/>
        </w:rPr>
        <w:t>/ trvalé parkovanie vozidla</w:t>
      </w:r>
    </w:p>
    <w:p w:rsidR="00712D87" w:rsidRDefault="00712D87" w:rsidP="00D92555">
      <w:pPr>
        <w:widowControl w:val="0"/>
        <w:suppressAutoHyphens/>
        <w:spacing w:after="0" w:line="240" w:lineRule="auto"/>
        <w:jc w:val="both"/>
        <w:rPr>
          <w:rFonts w:ascii="Times New Roman" w:eastAsia="Lucida Sans Unicode" w:hAnsi="Times New Roman" w:cs="Tahoma"/>
          <w:sz w:val="24"/>
          <w:szCs w:val="24"/>
        </w:rPr>
      </w:pPr>
    </w:p>
    <w:p w:rsidR="00831A32" w:rsidRDefault="00831A32" w:rsidP="00831A32">
      <w:pPr>
        <w:widowControl w:val="0"/>
        <w:suppressAutoHyphens/>
        <w:spacing w:after="0" w:line="240" w:lineRule="auto"/>
        <w:rPr>
          <w:rFonts w:ascii="Times New Roman" w:eastAsia="Lucida Sans Unicode" w:hAnsi="Times New Roman" w:cs="Tahoma"/>
          <w:sz w:val="24"/>
          <w:szCs w:val="24"/>
        </w:rPr>
      </w:pPr>
    </w:p>
    <w:p w:rsidR="00831A32" w:rsidRPr="00D34C0F" w:rsidRDefault="00831A32" w:rsidP="00831A32">
      <w:pPr>
        <w:widowControl w:val="0"/>
        <w:tabs>
          <w:tab w:val="left" w:pos="576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lastRenderedPageBreak/>
        <w:t xml:space="preserve">3. </w:t>
      </w:r>
      <w:r w:rsidRPr="00D34C0F">
        <w:rPr>
          <w:rFonts w:ascii="Times New Roman" w:eastAsia="Lucida Sans Unicode" w:hAnsi="Times New Roman" w:cs="Tahoma"/>
          <w:sz w:val="24"/>
          <w:szCs w:val="24"/>
        </w:rPr>
        <w:t>Sadzbou dane za užívanie verejného priestranstva je:</w:t>
      </w:r>
    </w:p>
    <w:p w:rsidR="00831A32" w:rsidRPr="00D34C0F" w:rsidRDefault="00831A32" w:rsidP="00831A32">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sz w:val="24"/>
          <w:szCs w:val="24"/>
        </w:rPr>
        <w:t xml:space="preserve">- daň  za lunapark a iné atrakcie za deň </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b/>
          <w:bCs/>
          <w:sz w:val="28"/>
          <w:szCs w:val="28"/>
        </w:rPr>
        <w:t xml:space="preserve">8,30 € </w:t>
      </w:r>
    </w:p>
    <w:p w:rsidR="00831A32" w:rsidRPr="00D34C0F" w:rsidRDefault="00831A32" w:rsidP="00831A32">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sz w:val="24"/>
          <w:szCs w:val="24"/>
        </w:rPr>
        <w:t>- daň za umiestnenie skládky za m² a deň</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b/>
          <w:bCs/>
          <w:sz w:val="28"/>
          <w:szCs w:val="28"/>
        </w:rPr>
        <w:t xml:space="preserve">   </w:t>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t xml:space="preserve">          0,17 €/deň</w:t>
      </w:r>
    </w:p>
    <w:p w:rsidR="00831A32" w:rsidRPr="00D34C0F" w:rsidRDefault="00831A32" w:rsidP="00831A32">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sz w:val="24"/>
          <w:szCs w:val="24"/>
        </w:rPr>
        <w:t>- daň  za umiestnenie vlastného predajného dlhodobejšieho stánku</w:t>
      </w:r>
      <w:r w:rsidRPr="00D34C0F">
        <w:rPr>
          <w:rFonts w:ascii="Times New Roman" w:eastAsia="Lucida Sans Unicode" w:hAnsi="Times New Roman" w:cs="Tahoma"/>
          <w:sz w:val="24"/>
          <w:szCs w:val="24"/>
        </w:rPr>
        <w:tab/>
        <w:t xml:space="preserve">            </w:t>
      </w:r>
      <w:r w:rsidRPr="00D34C0F">
        <w:rPr>
          <w:rFonts w:ascii="Times New Roman" w:eastAsia="Lucida Sans Unicode" w:hAnsi="Times New Roman" w:cs="Tahoma"/>
          <w:b/>
          <w:bCs/>
          <w:sz w:val="28"/>
          <w:szCs w:val="28"/>
        </w:rPr>
        <w:t>0,16 €/deň</w:t>
      </w:r>
    </w:p>
    <w:p w:rsidR="00831A32" w:rsidRPr="00D34C0F" w:rsidRDefault="00831A32" w:rsidP="00831A32">
      <w:pPr>
        <w:widowControl w:val="0"/>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sz w:val="24"/>
          <w:szCs w:val="24"/>
        </w:rPr>
        <w:t>- daň za trvalé parkovanie vozidla</w:t>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r>
      <w:r w:rsidRPr="00D34C0F">
        <w:rPr>
          <w:rFonts w:ascii="Times New Roman" w:eastAsia="Lucida Sans Unicode" w:hAnsi="Times New Roman" w:cs="Tahoma"/>
          <w:sz w:val="24"/>
          <w:szCs w:val="24"/>
        </w:rPr>
        <w:tab/>
        <w:t xml:space="preserve">                        </w:t>
      </w:r>
      <w:r w:rsidRPr="00D34C0F">
        <w:rPr>
          <w:rFonts w:ascii="Times New Roman" w:eastAsia="Lucida Sans Unicode" w:hAnsi="Times New Roman" w:cs="Tahoma"/>
          <w:b/>
          <w:bCs/>
          <w:sz w:val="28"/>
          <w:szCs w:val="28"/>
        </w:rPr>
        <w:t>0,33 €/deň</w:t>
      </w:r>
    </w:p>
    <w:p w:rsidR="00831A32" w:rsidRPr="00D34C0F" w:rsidRDefault="00831A32" w:rsidP="00831A32">
      <w:pPr>
        <w:widowControl w:val="0"/>
        <w:suppressAutoHyphens/>
        <w:spacing w:after="0" w:line="240" w:lineRule="auto"/>
        <w:rPr>
          <w:rFonts w:ascii="Times New Roman" w:eastAsia="Lucida Sans Unicode" w:hAnsi="Times New Roman" w:cs="Times New Roman"/>
          <w:sz w:val="24"/>
          <w:szCs w:val="24"/>
          <w:lang w:val="cs-CZ"/>
        </w:rPr>
      </w:pPr>
    </w:p>
    <w:p w:rsidR="00831A32" w:rsidRDefault="00831A32" w:rsidP="00831A32">
      <w:pPr>
        <w:widowControl w:val="0"/>
        <w:tabs>
          <w:tab w:val="left" w:pos="576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4. </w:t>
      </w:r>
      <w:r>
        <w:rPr>
          <w:rFonts w:ascii="Times New Roman" w:eastAsia="Lucida Sans Unicode" w:hAnsi="Times New Roman" w:cs="Tahoma"/>
          <w:sz w:val="24"/>
          <w:szCs w:val="24"/>
        </w:rPr>
        <w:t>Obec vyrubí daň rozhodnutím</w:t>
      </w:r>
      <w:r w:rsidRPr="00D34C0F">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najskôr v deň vzniku daňovej povinnosti a splatná</w:t>
      </w:r>
      <w:r w:rsidRPr="00D34C0F">
        <w:rPr>
          <w:rFonts w:ascii="Times New Roman" w:eastAsia="Lucida Sans Unicode" w:hAnsi="Times New Roman" w:cs="Tahoma"/>
          <w:sz w:val="24"/>
          <w:szCs w:val="24"/>
        </w:rPr>
        <w:t xml:space="preserve"> je do 15 dní odo dňa nadobudnutia </w:t>
      </w:r>
      <w:r>
        <w:rPr>
          <w:rFonts w:ascii="Times New Roman" w:eastAsia="Lucida Sans Unicode" w:hAnsi="Times New Roman" w:cs="Tahoma"/>
          <w:sz w:val="24"/>
          <w:szCs w:val="24"/>
        </w:rPr>
        <w:t>právoplatnosti rozhodnutia.</w:t>
      </w:r>
    </w:p>
    <w:p w:rsidR="00831A32" w:rsidRPr="00D34C0F" w:rsidRDefault="00831A32" w:rsidP="00831A32">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Spôsoby vyberania dane:</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662D5A">
        <w:rPr>
          <w:rFonts w:ascii="Times New Roman" w:eastAsia="Lucida Sans Unicode" w:hAnsi="Times New Roman" w:cs="Tahoma"/>
          <w:b/>
          <w:sz w:val="24"/>
          <w:szCs w:val="24"/>
        </w:rPr>
        <w:t>a/</w:t>
      </w:r>
      <w:r w:rsidRPr="00D34C0F">
        <w:rPr>
          <w:rFonts w:ascii="Times New Roman" w:eastAsia="Lucida Sans Unicode" w:hAnsi="Times New Roman" w:cs="Tahoma"/>
          <w:sz w:val="24"/>
          <w:szCs w:val="24"/>
        </w:rPr>
        <w:t xml:space="preserve"> v hotovosti do pokladne obecného úra</w:t>
      </w:r>
      <w:r>
        <w:rPr>
          <w:rFonts w:ascii="Times New Roman" w:eastAsia="Lucida Sans Unicode" w:hAnsi="Times New Roman" w:cs="Tahoma"/>
          <w:sz w:val="24"/>
          <w:szCs w:val="24"/>
        </w:rPr>
        <w:t>du</w:t>
      </w:r>
      <w:r w:rsidRPr="00D34C0F">
        <w:rPr>
          <w:rFonts w:ascii="Times New Roman" w:eastAsia="Lucida Sans Unicode" w:hAnsi="Times New Roman" w:cs="Tahoma"/>
          <w:sz w:val="24"/>
          <w:szCs w:val="24"/>
        </w:rPr>
        <w:t>,</w:t>
      </w:r>
    </w:p>
    <w:p w:rsidR="00831A32"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662D5A">
        <w:rPr>
          <w:rFonts w:ascii="Times New Roman" w:eastAsia="Lucida Sans Unicode" w:hAnsi="Times New Roman" w:cs="Tahoma"/>
          <w:b/>
          <w:sz w:val="24"/>
          <w:szCs w:val="24"/>
        </w:rPr>
        <w:t>b/</w:t>
      </w:r>
      <w:r w:rsidRPr="00D34C0F">
        <w:rPr>
          <w:rFonts w:ascii="Times New Roman" w:eastAsia="Lucida Sans Unicode" w:hAnsi="Times New Roman" w:cs="Tahoma"/>
          <w:sz w:val="24"/>
          <w:szCs w:val="24"/>
        </w:rPr>
        <w:t xml:space="preserve"> na účet obce  3441761001/5600, vedený v PRIMA banke, pobočka </w:t>
      </w:r>
      <w:proofErr w:type="spellStart"/>
      <w:r w:rsidRPr="00D34C0F">
        <w:rPr>
          <w:rFonts w:ascii="Times New Roman" w:eastAsia="Lucida Sans Unicode" w:hAnsi="Times New Roman" w:cs="Tahoma"/>
          <w:sz w:val="24"/>
          <w:szCs w:val="24"/>
        </w:rPr>
        <w:t>Sp.Nová</w:t>
      </w:r>
      <w:proofErr w:type="spellEnd"/>
      <w:r w:rsidRPr="00D34C0F">
        <w:rPr>
          <w:rFonts w:ascii="Times New Roman" w:eastAsia="Lucida Sans Unicode" w:hAnsi="Times New Roman" w:cs="Tahoma"/>
          <w:sz w:val="24"/>
          <w:szCs w:val="24"/>
        </w:rPr>
        <w:t xml:space="preserve"> Ves</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5. </w:t>
      </w:r>
      <w:r w:rsidRPr="00D34C0F">
        <w:rPr>
          <w:rFonts w:ascii="Times New Roman" w:eastAsia="Lucida Sans Unicode" w:hAnsi="Times New Roman" w:cs="Tahoma"/>
          <w:sz w:val="24"/>
          <w:szCs w:val="24"/>
        </w:rPr>
        <w:t>Daňovník oznámi správcovi dane vznik a zánik daňovej povinnosti písomne a oznámenie bude obsahovať:</w:t>
      </w:r>
    </w:p>
    <w:p w:rsidR="00831A32" w:rsidRPr="00D34C0F" w:rsidRDefault="00831A32" w:rsidP="00D92555">
      <w:pPr>
        <w:widowControl w:val="0"/>
        <w:numPr>
          <w:ilvl w:val="0"/>
          <w:numId w:val="4"/>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Meno a priezvisko užívateľa verejného priestranstva + adresa</w:t>
      </w:r>
    </w:p>
    <w:p w:rsidR="00831A32" w:rsidRPr="00D34C0F" w:rsidRDefault="00831A32" w:rsidP="00D92555">
      <w:pPr>
        <w:widowControl w:val="0"/>
        <w:numPr>
          <w:ilvl w:val="0"/>
          <w:numId w:val="4"/>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Dátum narodenia</w:t>
      </w:r>
    </w:p>
    <w:p w:rsidR="00831A32" w:rsidRPr="00D34C0F" w:rsidRDefault="00831A32" w:rsidP="00D92555">
      <w:pPr>
        <w:widowControl w:val="0"/>
        <w:numPr>
          <w:ilvl w:val="0"/>
          <w:numId w:val="6"/>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Spôsob užívania  verejného priestranstva</w:t>
      </w:r>
    </w:p>
    <w:p w:rsidR="00831A32" w:rsidRPr="00D34C0F" w:rsidRDefault="00831A32" w:rsidP="00D92555">
      <w:pPr>
        <w:widowControl w:val="0"/>
        <w:numPr>
          <w:ilvl w:val="0"/>
          <w:numId w:val="6"/>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Dobu užívania verejného priestranstva</w:t>
      </w:r>
    </w:p>
    <w:p w:rsidR="00831A32" w:rsidRPr="00D34C0F" w:rsidRDefault="00831A32" w:rsidP="00D92555">
      <w:pPr>
        <w:widowControl w:val="0"/>
        <w:suppressAutoHyphens/>
        <w:spacing w:after="0" w:line="240" w:lineRule="auto"/>
        <w:ind w:left="360"/>
        <w:jc w:val="both"/>
        <w:rPr>
          <w:rFonts w:ascii="Times New Roman" w:eastAsia="Lucida Sans Unicode" w:hAnsi="Times New Roman" w:cs="Tahoma"/>
          <w:sz w:val="24"/>
          <w:szCs w:val="24"/>
        </w:rPr>
      </w:pP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6. </w:t>
      </w:r>
      <w:r w:rsidRPr="00D34C0F">
        <w:rPr>
          <w:rFonts w:ascii="Times New Roman" w:eastAsia="Lucida Sans Unicode" w:hAnsi="Times New Roman" w:cs="Tahoma"/>
          <w:sz w:val="24"/>
          <w:szCs w:val="24"/>
        </w:rPr>
        <w:t>Oznámenie podá pred začatím osobitného užívania verejného priestranstva, výnimočne v deň,  v ktorom sa má realizovať užívanie verejného priestranstva. Daňovník je tiež povinný ohlásiť do 5 dní každú skutočnosť, ktorá má alebo môže mať vplyv na výšku stanovenej resp. zaplatenej dane. Daňovník je povinný oznámiť Obecnému úradu v Olcnave sk</w:t>
      </w:r>
      <w:r>
        <w:rPr>
          <w:rFonts w:ascii="Times New Roman" w:eastAsia="Lucida Sans Unicode" w:hAnsi="Times New Roman" w:cs="Tahoma"/>
          <w:sz w:val="24"/>
          <w:szCs w:val="24"/>
        </w:rPr>
        <w:t xml:space="preserve">utočnosť, že osobitné užívanie </w:t>
      </w:r>
      <w:r w:rsidRPr="00D34C0F">
        <w:rPr>
          <w:rFonts w:ascii="Times New Roman" w:eastAsia="Lucida Sans Unicode" w:hAnsi="Times New Roman" w:cs="Tahoma"/>
          <w:sz w:val="24"/>
          <w:szCs w:val="24"/>
        </w:rPr>
        <w:t>verejného priestranstva skončilo a verejné priestranstvo bolo uvedené do pôvodného stavu.</w:t>
      </w:r>
    </w:p>
    <w:p w:rsidR="00D34C0F" w:rsidRDefault="007069EE" w:rsidP="007069EE">
      <w:pPr>
        <w:widowControl w:val="0"/>
        <w:suppressAutoHyphens/>
        <w:spacing w:after="0" w:line="240" w:lineRule="auto"/>
        <w:rPr>
          <w:rFonts w:ascii="Times New Roman" w:eastAsia="Lucida Sans Unicode" w:hAnsi="Times New Roman" w:cs="Tahoma"/>
          <w:b/>
          <w:bCs/>
          <w:sz w:val="28"/>
          <w:szCs w:val="28"/>
        </w:rPr>
      </w:pPr>
      <w:r>
        <w:rPr>
          <w:rFonts w:ascii="Times New Roman" w:eastAsia="Lucida Sans Unicode" w:hAnsi="Times New Roman" w:cs="Tahoma"/>
          <w:sz w:val="24"/>
          <w:szCs w:val="24"/>
        </w:rPr>
        <w:t xml:space="preserve">                        </w:t>
      </w:r>
      <w:r>
        <w:rPr>
          <w:rFonts w:ascii="Times New Roman" w:eastAsia="Lucida Sans Unicode" w:hAnsi="Times New Roman" w:cs="Tahoma"/>
          <w:b/>
          <w:bCs/>
          <w:sz w:val="28"/>
          <w:szCs w:val="28"/>
        </w:rPr>
        <w:tab/>
      </w:r>
      <w:r>
        <w:rPr>
          <w:rFonts w:ascii="Times New Roman" w:eastAsia="Lucida Sans Unicode" w:hAnsi="Times New Roman" w:cs="Tahoma"/>
          <w:b/>
          <w:bCs/>
          <w:sz w:val="28"/>
          <w:szCs w:val="28"/>
        </w:rPr>
        <w:tab/>
      </w:r>
      <w:r>
        <w:rPr>
          <w:rFonts w:ascii="Times New Roman" w:eastAsia="Lucida Sans Unicode" w:hAnsi="Times New Roman" w:cs="Tahoma"/>
          <w:b/>
          <w:bCs/>
          <w:sz w:val="28"/>
          <w:szCs w:val="28"/>
        </w:rPr>
        <w:tab/>
        <w:t xml:space="preserve">      </w:t>
      </w:r>
      <w:r w:rsidR="00957212">
        <w:rPr>
          <w:rFonts w:ascii="Times New Roman" w:eastAsia="Lucida Sans Unicode" w:hAnsi="Times New Roman" w:cs="Tahoma"/>
          <w:b/>
          <w:bCs/>
          <w:sz w:val="28"/>
          <w:szCs w:val="28"/>
        </w:rPr>
        <w:t xml:space="preserve"> </w:t>
      </w:r>
      <w:r w:rsidR="00831A32">
        <w:rPr>
          <w:rFonts w:ascii="Times New Roman" w:eastAsia="Lucida Sans Unicode" w:hAnsi="Times New Roman" w:cs="Tahoma"/>
          <w:b/>
          <w:bCs/>
          <w:sz w:val="28"/>
          <w:szCs w:val="28"/>
        </w:rPr>
        <w:t>§ 11</w:t>
      </w:r>
    </w:p>
    <w:p w:rsidR="00831A32" w:rsidRPr="00D34C0F" w:rsidRDefault="00831A32" w:rsidP="00831A32">
      <w:pPr>
        <w:widowControl w:val="0"/>
        <w:suppressAutoHyphens/>
        <w:spacing w:after="0" w:line="240" w:lineRule="auto"/>
        <w:ind w:left="1440"/>
        <w:rPr>
          <w:rFonts w:ascii="Times New Roman" w:eastAsia="Lucida Sans Unicode" w:hAnsi="Times New Roman" w:cs="Tahoma"/>
          <w:b/>
          <w:bCs/>
          <w:sz w:val="28"/>
          <w:szCs w:val="28"/>
        </w:rPr>
      </w:pP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t xml:space="preserve">       Daň za ubytovanie</w:t>
      </w:r>
    </w:p>
    <w:p w:rsidR="00831A32" w:rsidRPr="0021710A" w:rsidRDefault="00831A32" w:rsidP="00831A32">
      <w:pPr>
        <w:widowControl w:val="0"/>
        <w:tabs>
          <w:tab w:val="left" w:pos="720"/>
        </w:tabs>
        <w:suppressAutoHyphens/>
        <w:spacing w:after="0" w:line="240" w:lineRule="auto"/>
        <w:rPr>
          <w:rFonts w:ascii="Times New Roman" w:eastAsia="Lucida Sans Unicode" w:hAnsi="Times New Roman" w:cs="Tahoma"/>
          <w:sz w:val="12"/>
          <w:szCs w:val="24"/>
          <w:lang w:val="cs-CZ"/>
        </w:rPr>
      </w:pPr>
    </w:p>
    <w:p w:rsidR="00831A32" w:rsidRDefault="00831A3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1. </w:t>
      </w:r>
      <w:r w:rsidRPr="00D34C0F">
        <w:rPr>
          <w:rFonts w:ascii="Times New Roman" w:eastAsia="Lucida Sans Unicode" w:hAnsi="Times New Roman" w:cs="Tahoma"/>
          <w:sz w:val="24"/>
          <w:szCs w:val="24"/>
        </w:rPr>
        <w:t xml:space="preserve">Základná sadzba dane je </w:t>
      </w:r>
      <w:r w:rsidRPr="00D34C0F">
        <w:rPr>
          <w:rFonts w:ascii="Times New Roman" w:eastAsia="Lucida Sans Unicode" w:hAnsi="Times New Roman" w:cs="Tahoma"/>
          <w:b/>
          <w:bCs/>
          <w:sz w:val="28"/>
          <w:szCs w:val="28"/>
        </w:rPr>
        <w:t xml:space="preserve">0,07  € </w:t>
      </w:r>
      <w:r w:rsidRPr="00D34C0F">
        <w:rPr>
          <w:rFonts w:ascii="Times New Roman" w:eastAsia="Lucida Sans Unicode" w:hAnsi="Times New Roman" w:cs="Tahoma"/>
          <w:sz w:val="24"/>
          <w:szCs w:val="24"/>
        </w:rPr>
        <w:t>na osobu a prenocovanie.</w:t>
      </w:r>
    </w:p>
    <w:p w:rsidR="00831A32" w:rsidRPr="00D34C0F" w:rsidRDefault="00831A3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2. </w:t>
      </w:r>
      <w:r w:rsidRPr="00D34C0F">
        <w:rPr>
          <w:rFonts w:ascii="Times New Roman" w:eastAsia="Lucida Sans Unicode" w:hAnsi="Times New Roman" w:cs="Tahoma"/>
          <w:sz w:val="24"/>
          <w:szCs w:val="24"/>
        </w:rPr>
        <w:t>O vybratej dani vedie prevádzkovateľ evi</w:t>
      </w:r>
      <w:r>
        <w:rPr>
          <w:rFonts w:ascii="Times New Roman" w:eastAsia="Lucida Sans Unicode" w:hAnsi="Times New Roman" w:cs="Tahoma"/>
          <w:sz w:val="24"/>
          <w:szCs w:val="24"/>
        </w:rPr>
        <w:t>denciu v „ knihe ubytovaných“, v</w:t>
      </w:r>
      <w:r w:rsidRPr="00D34C0F">
        <w:rPr>
          <w:rFonts w:ascii="Times New Roman" w:eastAsia="Lucida Sans Unicode" w:hAnsi="Times New Roman" w:cs="Tahoma"/>
          <w:sz w:val="24"/>
          <w:szCs w:val="24"/>
        </w:rPr>
        <w:t xml:space="preserve"> ktorej uvedie:</w:t>
      </w:r>
    </w:p>
    <w:p w:rsidR="00831A32" w:rsidRPr="00D34C0F" w:rsidRDefault="00831A32" w:rsidP="00D92555">
      <w:pPr>
        <w:widowControl w:val="0"/>
        <w:numPr>
          <w:ilvl w:val="0"/>
          <w:numId w:val="7"/>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meno a priezvisko ubytovaného</w:t>
      </w:r>
    </w:p>
    <w:p w:rsidR="00831A32" w:rsidRPr="00D34C0F" w:rsidRDefault="00831A32" w:rsidP="00D92555">
      <w:pPr>
        <w:widowControl w:val="0"/>
        <w:numPr>
          <w:ilvl w:val="0"/>
          <w:numId w:val="7"/>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číslo OP, u m</w:t>
      </w:r>
      <w:r>
        <w:rPr>
          <w:rFonts w:ascii="Times New Roman" w:eastAsia="Lucida Sans Unicode" w:hAnsi="Times New Roman" w:cs="Tahoma"/>
          <w:sz w:val="24"/>
          <w:szCs w:val="24"/>
        </w:rPr>
        <w:t>ladších ako 15 rokov dátum narodenia</w:t>
      </w:r>
    </w:p>
    <w:p w:rsidR="00831A32" w:rsidRPr="00D34C0F" w:rsidRDefault="00831A32" w:rsidP="00D92555">
      <w:pPr>
        <w:widowControl w:val="0"/>
        <w:numPr>
          <w:ilvl w:val="0"/>
          <w:numId w:val="7"/>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dátum od kedy do kedy bola osoba ubytovaná</w:t>
      </w:r>
    </w:p>
    <w:p w:rsidR="00831A32" w:rsidRPr="00D34C0F" w:rsidRDefault="00831A32" w:rsidP="00D92555">
      <w:pPr>
        <w:widowControl w:val="0"/>
        <w:numPr>
          <w:ilvl w:val="0"/>
          <w:numId w:val="7"/>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spôsob úhrady za ubytovanie  </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Výšku zaplatených poplatkov za ubytovanie je prevádzkovateľ povinný oznámiť správcovi dane polročne a to do </w:t>
      </w:r>
      <w:r w:rsidRPr="003742E1">
        <w:rPr>
          <w:rFonts w:ascii="Times New Roman" w:eastAsia="Lucida Sans Unicode" w:hAnsi="Times New Roman" w:cs="Tahoma"/>
          <w:b/>
          <w:sz w:val="24"/>
          <w:szCs w:val="24"/>
        </w:rPr>
        <w:t>30.06</w:t>
      </w:r>
      <w:r w:rsidRPr="00D34C0F">
        <w:rPr>
          <w:rFonts w:ascii="Times New Roman" w:eastAsia="Lucida Sans Unicode" w:hAnsi="Times New Roman" w:cs="Tahoma"/>
          <w:sz w:val="24"/>
          <w:szCs w:val="24"/>
        </w:rPr>
        <w:t xml:space="preserve">. a </w:t>
      </w:r>
      <w:r w:rsidRPr="003742E1">
        <w:rPr>
          <w:rFonts w:ascii="Times New Roman" w:eastAsia="Lucida Sans Unicode" w:hAnsi="Times New Roman" w:cs="Tahoma"/>
          <w:b/>
          <w:sz w:val="24"/>
          <w:szCs w:val="24"/>
        </w:rPr>
        <w:t>31.12</w:t>
      </w:r>
      <w:r w:rsidRPr="00D34C0F">
        <w:rPr>
          <w:rFonts w:ascii="Times New Roman" w:eastAsia="Lucida Sans Unicode" w:hAnsi="Times New Roman" w:cs="Tahoma"/>
          <w:sz w:val="24"/>
          <w:szCs w:val="24"/>
        </w:rPr>
        <w:t xml:space="preserve">. daného zdaňovacieho obdobia </w:t>
      </w:r>
    </w:p>
    <w:p w:rsidR="00831A32" w:rsidRDefault="00831A32" w:rsidP="00D92555">
      <w:pPr>
        <w:widowControl w:val="0"/>
        <w:suppressAutoHyphens/>
        <w:spacing w:after="0" w:line="240" w:lineRule="auto"/>
        <w:jc w:val="both"/>
        <w:rPr>
          <w:rFonts w:ascii="Times New Roman" w:eastAsia="Lucida Sans Unicode" w:hAnsi="Times New Roman" w:cs="Times New Roman"/>
          <w:sz w:val="24"/>
          <w:szCs w:val="24"/>
          <w:lang w:val="cs-CZ"/>
        </w:rPr>
      </w:pP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imes New Roman"/>
          <w:b/>
          <w:sz w:val="24"/>
          <w:szCs w:val="24"/>
          <w:lang w:val="cs-CZ"/>
        </w:rPr>
        <w:t xml:space="preserve">3. </w:t>
      </w:r>
      <w:r w:rsidRPr="00D34C0F">
        <w:rPr>
          <w:rFonts w:ascii="Times New Roman" w:eastAsia="Lucida Sans Unicode" w:hAnsi="Times New Roman" w:cs="Tahoma"/>
          <w:sz w:val="24"/>
          <w:szCs w:val="24"/>
        </w:rPr>
        <w:t>O zaplatení dane prevádzkovateľ vypíše príjmový pokladničný doklad s  týmito náležitosťami:</w:t>
      </w:r>
    </w:p>
    <w:p w:rsidR="00831A32" w:rsidRPr="00D34C0F" w:rsidRDefault="00831A32" w:rsidP="00D92555">
      <w:pPr>
        <w:widowControl w:val="0"/>
        <w:numPr>
          <w:ilvl w:val="0"/>
          <w:numId w:val="8"/>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meno platcu</w:t>
      </w:r>
    </w:p>
    <w:p w:rsidR="00831A32" w:rsidRPr="00D34C0F" w:rsidRDefault="00831A32" w:rsidP="00D92555">
      <w:pPr>
        <w:widowControl w:val="0"/>
        <w:numPr>
          <w:ilvl w:val="0"/>
          <w:numId w:val="8"/>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počet osôb</w:t>
      </w:r>
      <w:r>
        <w:rPr>
          <w:rFonts w:ascii="Times New Roman" w:eastAsia="Lucida Sans Unicode" w:hAnsi="Times New Roman" w:cs="Tahoma"/>
          <w:sz w:val="24"/>
          <w:szCs w:val="24"/>
        </w:rPr>
        <w:t>,</w:t>
      </w:r>
      <w:r w:rsidRPr="00D34C0F">
        <w:rPr>
          <w:rFonts w:ascii="Times New Roman" w:eastAsia="Lucida Sans Unicode" w:hAnsi="Times New Roman" w:cs="Tahoma"/>
          <w:sz w:val="24"/>
          <w:szCs w:val="24"/>
        </w:rPr>
        <w:t xml:space="preserve"> za ktoré platí spolu s menami ubytovaných osôb</w:t>
      </w:r>
    </w:p>
    <w:p w:rsidR="00831A32" w:rsidRPr="00D34C0F" w:rsidRDefault="00831A32" w:rsidP="00D92555">
      <w:pPr>
        <w:widowControl w:val="0"/>
        <w:numPr>
          <w:ilvl w:val="0"/>
          <w:numId w:val="8"/>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dobu ubytovania</w:t>
      </w:r>
    </w:p>
    <w:p w:rsidR="00831A32" w:rsidRPr="00D34C0F" w:rsidRDefault="00831A32" w:rsidP="00D92555">
      <w:pPr>
        <w:widowControl w:val="0"/>
        <w:numPr>
          <w:ilvl w:val="0"/>
          <w:numId w:val="8"/>
        </w:numPr>
        <w:tabs>
          <w:tab w:val="left" w:pos="2520"/>
        </w:tabs>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spôsob výpočtu dane</w:t>
      </w:r>
    </w:p>
    <w:p w:rsidR="00831A32" w:rsidRPr="00D34C0F" w:rsidRDefault="00831A32" w:rsidP="00D92555">
      <w:pPr>
        <w:widowControl w:val="0"/>
        <w:suppressAutoHyphens/>
        <w:spacing w:after="0" w:line="240" w:lineRule="auto"/>
        <w:ind w:left="360"/>
        <w:jc w:val="both"/>
        <w:rPr>
          <w:rFonts w:ascii="Times New Roman" w:eastAsia="Lucida Sans Unicode" w:hAnsi="Times New Roman" w:cs="Tahoma"/>
          <w:sz w:val="24"/>
          <w:szCs w:val="24"/>
        </w:rPr>
      </w:pPr>
    </w:p>
    <w:p w:rsidR="00831A32" w:rsidRPr="00D34C0F" w:rsidRDefault="00831A3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4. </w:t>
      </w:r>
      <w:r w:rsidRPr="00D34C0F">
        <w:rPr>
          <w:rFonts w:ascii="Times New Roman" w:eastAsia="Lucida Sans Unicode" w:hAnsi="Times New Roman" w:cs="Tahoma"/>
          <w:sz w:val="24"/>
          <w:szCs w:val="24"/>
        </w:rPr>
        <w:t xml:space="preserve"> Daň prevádzkovateľ odvádza obecnému úradu nasledovným spôsobom:</w:t>
      </w:r>
    </w:p>
    <w:p w:rsidR="00831A32" w:rsidRPr="00D34C0F"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 xml:space="preserve">  </w:t>
      </w:r>
      <w:r w:rsidRPr="00D34C0F">
        <w:rPr>
          <w:rFonts w:ascii="Times New Roman" w:eastAsia="Lucida Sans Unicode" w:hAnsi="Times New Roman" w:cs="Tahoma"/>
          <w:sz w:val="24"/>
          <w:szCs w:val="24"/>
        </w:rPr>
        <w:t xml:space="preserve"> </w:t>
      </w:r>
      <w:r w:rsidRPr="00D34C0F">
        <w:rPr>
          <w:rFonts w:ascii="Times New Roman" w:eastAsia="Lucida Sans Unicode" w:hAnsi="Times New Roman" w:cs="Tahoma"/>
          <w:b/>
          <w:bCs/>
          <w:sz w:val="24"/>
          <w:szCs w:val="24"/>
        </w:rPr>
        <w:t>a</w:t>
      </w:r>
      <w:r w:rsidRPr="00D34C0F">
        <w:rPr>
          <w:rFonts w:ascii="Times New Roman" w:eastAsia="Lucida Sans Unicode" w:hAnsi="Times New Roman" w:cs="Tahoma"/>
          <w:sz w:val="24"/>
          <w:szCs w:val="24"/>
        </w:rPr>
        <w:t>/ do pokladne obecného úradu</w:t>
      </w:r>
    </w:p>
    <w:p w:rsidR="00831A32" w:rsidRPr="007069EE" w:rsidRDefault="00831A32" w:rsidP="00D92555">
      <w:pPr>
        <w:widowControl w:val="0"/>
        <w:suppressAutoHyphens/>
        <w:spacing w:after="0" w:line="240" w:lineRule="auto"/>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 xml:space="preserve">  </w:t>
      </w:r>
      <w:r w:rsidRPr="00D34C0F">
        <w:rPr>
          <w:rFonts w:ascii="Times New Roman" w:eastAsia="Lucida Sans Unicode" w:hAnsi="Times New Roman" w:cs="Tahoma"/>
          <w:sz w:val="24"/>
          <w:szCs w:val="24"/>
        </w:rPr>
        <w:t xml:space="preserve"> </w:t>
      </w:r>
      <w:r w:rsidRPr="00D34C0F">
        <w:rPr>
          <w:rFonts w:ascii="Times New Roman" w:eastAsia="Lucida Sans Unicode" w:hAnsi="Times New Roman" w:cs="Tahoma"/>
          <w:b/>
          <w:bCs/>
          <w:sz w:val="24"/>
          <w:szCs w:val="24"/>
        </w:rPr>
        <w:t>b</w:t>
      </w:r>
      <w:r w:rsidRPr="00D34C0F">
        <w:rPr>
          <w:rFonts w:ascii="Times New Roman" w:eastAsia="Lucida Sans Unicode" w:hAnsi="Times New Roman" w:cs="Tahoma"/>
          <w:sz w:val="24"/>
          <w:szCs w:val="24"/>
        </w:rPr>
        <w:t xml:space="preserve">/ na účet obce 3441761001/5600, vedený v PRIMA banke, pobočka </w:t>
      </w:r>
      <w:proofErr w:type="spellStart"/>
      <w:r w:rsidRPr="00D34C0F">
        <w:rPr>
          <w:rFonts w:ascii="Times New Roman" w:eastAsia="Lucida Sans Unicode" w:hAnsi="Times New Roman" w:cs="Tahoma"/>
          <w:sz w:val="24"/>
          <w:szCs w:val="24"/>
        </w:rPr>
        <w:t>Sp.Nová</w:t>
      </w:r>
      <w:proofErr w:type="spellEnd"/>
      <w:r w:rsidRPr="00D34C0F">
        <w:rPr>
          <w:rFonts w:ascii="Times New Roman" w:eastAsia="Lucida Sans Unicode" w:hAnsi="Times New Roman" w:cs="Tahoma"/>
          <w:sz w:val="24"/>
          <w:szCs w:val="24"/>
        </w:rPr>
        <w:t xml:space="preserve"> Ves</w:t>
      </w:r>
    </w:p>
    <w:p w:rsidR="00831A32" w:rsidRPr="00D34C0F" w:rsidRDefault="00831A32" w:rsidP="00D34C0F">
      <w:pPr>
        <w:widowControl w:val="0"/>
        <w:suppressAutoHyphens/>
        <w:spacing w:after="0" w:line="240" w:lineRule="auto"/>
        <w:ind w:left="1440"/>
        <w:rPr>
          <w:rFonts w:ascii="Times New Roman" w:eastAsia="Lucida Sans Unicode" w:hAnsi="Times New Roman" w:cs="Tahoma"/>
          <w:b/>
          <w:bCs/>
          <w:sz w:val="28"/>
          <w:szCs w:val="28"/>
        </w:rPr>
      </w:pPr>
    </w:p>
    <w:p w:rsidR="006F4973" w:rsidRDefault="006F4973" w:rsidP="00D34C0F">
      <w:pPr>
        <w:widowControl w:val="0"/>
        <w:tabs>
          <w:tab w:val="left" w:pos="3240"/>
        </w:tabs>
        <w:suppressAutoHyphens/>
        <w:spacing w:after="0" w:line="240" w:lineRule="auto"/>
        <w:rPr>
          <w:rFonts w:ascii="Times New Roman" w:eastAsia="Lucida Sans Unicode" w:hAnsi="Times New Roman" w:cs="Tahoma"/>
          <w:b/>
          <w:bCs/>
          <w:i/>
          <w:iCs/>
          <w:sz w:val="28"/>
          <w:szCs w:val="28"/>
        </w:rPr>
      </w:pPr>
    </w:p>
    <w:p w:rsidR="006F4973" w:rsidRDefault="006F4973" w:rsidP="00D34C0F">
      <w:pPr>
        <w:widowControl w:val="0"/>
        <w:tabs>
          <w:tab w:val="left" w:pos="3240"/>
        </w:tabs>
        <w:suppressAutoHyphens/>
        <w:spacing w:after="0" w:line="240" w:lineRule="auto"/>
        <w:rPr>
          <w:rFonts w:ascii="Times New Roman" w:eastAsia="Lucida Sans Unicode" w:hAnsi="Times New Roman" w:cs="Tahoma"/>
          <w:b/>
          <w:bCs/>
          <w:i/>
          <w:iCs/>
          <w:sz w:val="28"/>
          <w:szCs w:val="28"/>
        </w:rPr>
      </w:pPr>
    </w:p>
    <w:p w:rsidR="00712D87" w:rsidRDefault="00712D87" w:rsidP="00D34C0F">
      <w:pPr>
        <w:widowControl w:val="0"/>
        <w:tabs>
          <w:tab w:val="left" w:pos="3240"/>
        </w:tabs>
        <w:suppressAutoHyphens/>
        <w:spacing w:after="0" w:line="240" w:lineRule="auto"/>
        <w:rPr>
          <w:rFonts w:ascii="Times New Roman" w:eastAsia="Lucida Sans Unicode" w:hAnsi="Times New Roman" w:cs="Tahoma"/>
          <w:b/>
          <w:bCs/>
          <w:i/>
          <w:iCs/>
          <w:sz w:val="28"/>
          <w:szCs w:val="28"/>
        </w:rPr>
      </w:pPr>
      <w:bookmarkStart w:id="0" w:name="_GoBack"/>
      <w:bookmarkEnd w:id="0"/>
    </w:p>
    <w:p w:rsidR="006F4973" w:rsidRDefault="006F4973" w:rsidP="00D34C0F">
      <w:pPr>
        <w:widowControl w:val="0"/>
        <w:tabs>
          <w:tab w:val="left" w:pos="3240"/>
        </w:tabs>
        <w:suppressAutoHyphens/>
        <w:spacing w:after="0" w:line="240" w:lineRule="auto"/>
        <w:rPr>
          <w:rFonts w:ascii="Times New Roman" w:eastAsia="Lucida Sans Unicode" w:hAnsi="Times New Roman" w:cs="Tahoma"/>
          <w:b/>
          <w:bCs/>
          <w:i/>
          <w:iCs/>
          <w:sz w:val="28"/>
          <w:szCs w:val="28"/>
        </w:rPr>
      </w:pPr>
    </w:p>
    <w:p w:rsidR="00D34C0F" w:rsidRPr="00D34C0F" w:rsidRDefault="0065779A" w:rsidP="00D34C0F">
      <w:pPr>
        <w:widowControl w:val="0"/>
        <w:tabs>
          <w:tab w:val="left" w:pos="3240"/>
        </w:tabs>
        <w:suppressAutoHyphens/>
        <w:spacing w:after="0" w:line="240" w:lineRule="auto"/>
        <w:rPr>
          <w:rFonts w:ascii="Times New Roman" w:eastAsia="Lucida Sans Unicode" w:hAnsi="Times New Roman" w:cs="Tahoma"/>
          <w:b/>
          <w:bCs/>
          <w:i/>
          <w:iCs/>
          <w:sz w:val="28"/>
          <w:szCs w:val="28"/>
        </w:rPr>
      </w:pPr>
      <w:r>
        <w:rPr>
          <w:rFonts w:ascii="Times New Roman" w:eastAsia="Lucida Sans Unicode" w:hAnsi="Times New Roman" w:cs="Tahoma"/>
          <w:b/>
          <w:bCs/>
          <w:i/>
          <w:iCs/>
          <w:sz w:val="28"/>
          <w:szCs w:val="28"/>
        </w:rPr>
        <w:lastRenderedPageBreak/>
        <w:tab/>
        <w:t xml:space="preserve">              III. časť</w:t>
      </w:r>
    </w:p>
    <w:p w:rsidR="00DE5B28" w:rsidRDefault="00957212" w:rsidP="00957212">
      <w:pPr>
        <w:widowControl w:val="0"/>
        <w:tabs>
          <w:tab w:val="left" w:pos="720"/>
        </w:tabs>
        <w:suppressAutoHyphens/>
        <w:spacing w:after="0" w:line="240" w:lineRule="auto"/>
        <w:rPr>
          <w:rFonts w:ascii="Times New Roman" w:eastAsia="Lucida Sans Unicode" w:hAnsi="Times New Roman" w:cs="Tahoma"/>
          <w:b/>
          <w:bCs/>
          <w:i/>
          <w:iCs/>
          <w:sz w:val="28"/>
          <w:szCs w:val="28"/>
        </w:rPr>
      </w:pPr>
      <w:r>
        <w:rPr>
          <w:rFonts w:ascii="Times New Roman" w:eastAsia="Lucida Sans Unicode" w:hAnsi="Times New Roman" w:cs="Tahoma"/>
          <w:b/>
          <w:bCs/>
          <w:i/>
          <w:iCs/>
          <w:sz w:val="28"/>
          <w:szCs w:val="28"/>
        </w:rPr>
        <w:t xml:space="preserve">                                                           </w:t>
      </w:r>
      <w:r w:rsidR="00DE5B28">
        <w:rPr>
          <w:rFonts w:ascii="Times New Roman" w:eastAsia="Lucida Sans Unicode" w:hAnsi="Times New Roman" w:cs="Tahoma"/>
          <w:b/>
          <w:bCs/>
          <w:i/>
          <w:iCs/>
          <w:sz w:val="28"/>
          <w:szCs w:val="28"/>
        </w:rPr>
        <w:t>Poplatok</w:t>
      </w:r>
    </w:p>
    <w:p w:rsidR="00D34C0F" w:rsidRDefault="00957212" w:rsidP="00957212">
      <w:pPr>
        <w:widowControl w:val="0"/>
        <w:tabs>
          <w:tab w:val="left" w:pos="720"/>
        </w:tabs>
        <w:suppressAutoHyphens/>
        <w:spacing w:after="0" w:line="240" w:lineRule="auto"/>
        <w:rPr>
          <w:rFonts w:ascii="Times New Roman" w:eastAsia="Lucida Sans Unicode" w:hAnsi="Times New Roman" w:cs="Tahoma"/>
          <w:b/>
          <w:bCs/>
          <w:sz w:val="28"/>
          <w:szCs w:val="28"/>
        </w:rPr>
      </w:pPr>
      <w:r>
        <w:rPr>
          <w:rFonts w:ascii="Times New Roman" w:eastAsia="Lucida Sans Unicode" w:hAnsi="Times New Roman" w:cs="Tahoma"/>
          <w:b/>
          <w:bCs/>
          <w:sz w:val="28"/>
          <w:szCs w:val="28"/>
        </w:rPr>
        <w:t xml:space="preserve">                                                               </w:t>
      </w:r>
      <w:r w:rsidR="00831A32">
        <w:rPr>
          <w:rFonts w:ascii="Times New Roman" w:eastAsia="Lucida Sans Unicode" w:hAnsi="Times New Roman" w:cs="Tahoma"/>
          <w:b/>
          <w:bCs/>
          <w:sz w:val="28"/>
          <w:szCs w:val="28"/>
        </w:rPr>
        <w:t>§ 12</w:t>
      </w:r>
    </w:p>
    <w:p w:rsidR="00DE5B28" w:rsidRPr="00DE5B28" w:rsidRDefault="00DE5B28" w:rsidP="0065779A">
      <w:pPr>
        <w:widowControl w:val="0"/>
        <w:tabs>
          <w:tab w:val="left" w:pos="720"/>
        </w:tabs>
        <w:suppressAutoHyphens/>
        <w:spacing w:after="0" w:line="240" w:lineRule="auto"/>
        <w:jc w:val="center"/>
        <w:rPr>
          <w:rFonts w:ascii="Times New Roman" w:eastAsia="Lucida Sans Unicode" w:hAnsi="Times New Roman" w:cs="Tahoma"/>
          <w:b/>
          <w:bCs/>
          <w:sz w:val="12"/>
          <w:szCs w:val="28"/>
        </w:rPr>
      </w:pPr>
    </w:p>
    <w:p w:rsidR="00D34C0F" w:rsidRPr="00D34C0F" w:rsidRDefault="00DE5B28" w:rsidP="00D92555">
      <w:pPr>
        <w:widowControl w:val="0"/>
        <w:tabs>
          <w:tab w:val="left" w:pos="2880"/>
          <w:tab w:val="left" w:pos="324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1. </w:t>
      </w:r>
      <w:r w:rsidR="00D34C0F" w:rsidRPr="00D34C0F">
        <w:rPr>
          <w:rFonts w:ascii="Times New Roman" w:eastAsia="Lucida Sans Unicode" w:hAnsi="Times New Roman" w:cs="Tahoma"/>
          <w:sz w:val="24"/>
          <w:szCs w:val="24"/>
        </w:rPr>
        <w:t>Poplatok za komunálny odpad platí osoba, ktorá má v obci Olcnava:</w:t>
      </w:r>
    </w:p>
    <w:p w:rsidR="00D34C0F" w:rsidRPr="00D34C0F" w:rsidRDefault="00D34C0F" w:rsidP="00D92555">
      <w:pPr>
        <w:widowControl w:val="0"/>
        <w:numPr>
          <w:ilvl w:val="0"/>
          <w:numId w:val="11"/>
        </w:numPr>
        <w:tabs>
          <w:tab w:val="left" w:pos="5040"/>
          <w:tab w:val="left" w:pos="5400"/>
        </w:tabs>
        <w:suppressAutoHyphens/>
        <w:spacing w:after="0" w:line="240" w:lineRule="auto"/>
        <w:ind w:left="720"/>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trvalý pobyt</w:t>
      </w:r>
    </w:p>
    <w:p w:rsidR="00D34C0F" w:rsidRPr="00D34C0F" w:rsidRDefault="00D34C0F" w:rsidP="00D92555">
      <w:pPr>
        <w:widowControl w:val="0"/>
        <w:numPr>
          <w:ilvl w:val="0"/>
          <w:numId w:val="11"/>
        </w:numPr>
        <w:tabs>
          <w:tab w:val="left" w:pos="5040"/>
          <w:tab w:val="left" w:pos="5400"/>
        </w:tabs>
        <w:suppressAutoHyphens/>
        <w:spacing w:after="0" w:line="240" w:lineRule="auto"/>
        <w:ind w:left="720"/>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prechodný pobyt</w:t>
      </w:r>
    </w:p>
    <w:p w:rsidR="00D34C0F" w:rsidRPr="00D34C0F" w:rsidRDefault="00D34C0F" w:rsidP="00D92555">
      <w:pPr>
        <w:widowControl w:val="0"/>
        <w:numPr>
          <w:ilvl w:val="0"/>
          <w:numId w:val="11"/>
        </w:numPr>
        <w:tabs>
          <w:tab w:val="left" w:pos="5040"/>
          <w:tab w:val="left" w:pos="5400"/>
        </w:tabs>
        <w:suppressAutoHyphens/>
        <w:spacing w:after="0" w:line="240" w:lineRule="auto"/>
        <w:ind w:left="720"/>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oprávnenie užívať nehnuteľnosť (vlastnícky vzťah k pozemnej stavbe, bytu, nebytovému priestoru)</w:t>
      </w:r>
    </w:p>
    <w:p w:rsidR="00D34C0F" w:rsidRDefault="00D34C0F" w:rsidP="00D92555">
      <w:pPr>
        <w:widowControl w:val="0"/>
        <w:numPr>
          <w:ilvl w:val="0"/>
          <w:numId w:val="11"/>
        </w:numPr>
        <w:tabs>
          <w:tab w:val="left" w:pos="5040"/>
          <w:tab w:val="left" w:pos="5400"/>
        </w:tabs>
        <w:suppressAutoHyphens/>
        <w:spacing w:after="0" w:line="240" w:lineRule="auto"/>
        <w:ind w:left="720"/>
        <w:jc w:val="both"/>
        <w:rPr>
          <w:rFonts w:ascii="Times New Roman" w:eastAsia="Lucida Sans Unicode" w:hAnsi="Times New Roman" w:cs="Tahoma"/>
          <w:sz w:val="24"/>
          <w:szCs w:val="24"/>
        </w:rPr>
      </w:pPr>
      <w:r w:rsidRPr="00D34C0F">
        <w:rPr>
          <w:rFonts w:ascii="Times New Roman" w:eastAsia="Lucida Sans Unicode" w:hAnsi="Times New Roman" w:cs="Tahoma"/>
          <w:sz w:val="24"/>
          <w:szCs w:val="24"/>
        </w:rPr>
        <w:t>užíva nehnuteľnosť na území obce (nájomný vzťah)</w:t>
      </w:r>
    </w:p>
    <w:p w:rsidR="00F90F21" w:rsidRPr="00D34C0F" w:rsidRDefault="00F90F21" w:rsidP="00F90F21">
      <w:pPr>
        <w:widowControl w:val="0"/>
        <w:tabs>
          <w:tab w:val="left" w:pos="5040"/>
          <w:tab w:val="left" w:pos="5400"/>
        </w:tabs>
        <w:suppressAutoHyphens/>
        <w:spacing w:after="0" w:line="240" w:lineRule="auto"/>
        <w:ind w:left="720"/>
        <w:jc w:val="both"/>
        <w:rPr>
          <w:rFonts w:ascii="Times New Roman" w:eastAsia="Lucida Sans Unicode" w:hAnsi="Times New Roman" w:cs="Tahoma"/>
          <w:sz w:val="24"/>
          <w:szCs w:val="24"/>
        </w:rPr>
      </w:pPr>
    </w:p>
    <w:p w:rsidR="00D34C0F" w:rsidRPr="00D34C0F" w:rsidRDefault="00DE5B28" w:rsidP="00D92555">
      <w:pPr>
        <w:widowControl w:val="0"/>
        <w:tabs>
          <w:tab w:val="left" w:pos="720"/>
        </w:tabs>
        <w:suppressAutoHyphens/>
        <w:spacing w:after="0" w:line="240" w:lineRule="auto"/>
        <w:ind w:right="-710"/>
        <w:jc w:val="both"/>
        <w:rPr>
          <w:rFonts w:ascii="Times New Roman" w:eastAsia="Lucida Sans Unicode" w:hAnsi="Times New Roman" w:cs="Tahoma"/>
          <w:sz w:val="24"/>
          <w:szCs w:val="24"/>
        </w:rPr>
      </w:pPr>
      <w:r w:rsidRPr="00DE5B28">
        <w:rPr>
          <w:rFonts w:ascii="Times New Roman" w:eastAsia="Lucida Sans Unicode" w:hAnsi="Times New Roman" w:cs="Tahoma"/>
          <w:b/>
          <w:sz w:val="24"/>
          <w:szCs w:val="24"/>
        </w:rPr>
        <w:t>2.</w:t>
      </w:r>
      <w:r>
        <w:rPr>
          <w:rFonts w:ascii="Times New Roman" w:eastAsia="Lucida Sans Unicode" w:hAnsi="Times New Roman" w:cs="Tahoma"/>
          <w:b/>
          <w:sz w:val="24"/>
          <w:szCs w:val="24"/>
        </w:rPr>
        <w:t xml:space="preserve"> </w:t>
      </w:r>
      <w:r w:rsidR="00141D1F">
        <w:rPr>
          <w:rFonts w:ascii="Times New Roman" w:eastAsia="Lucida Sans Unicode" w:hAnsi="Times New Roman" w:cs="Tahoma"/>
          <w:b/>
          <w:sz w:val="24"/>
          <w:szCs w:val="24"/>
        </w:rPr>
        <w:t xml:space="preserve">a/ </w:t>
      </w:r>
      <w:r w:rsidR="009566B4">
        <w:rPr>
          <w:rFonts w:ascii="Times New Roman" w:eastAsia="Lucida Sans Unicode" w:hAnsi="Times New Roman" w:cs="Tahoma"/>
          <w:sz w:val="24"/>
          <w:szCs w:val="24"/>
        </w:rPr>
        <w:t>Správca dane na</w:t>
      </w:r>
      <w:r w:rsidR="00FC0DD9">
        <w:rPr>
          <w:rFonts w:ascii="Times New Roman" w:eastAsia="Lucida Sans Unicode" w:hAnsi="Times New Roman" w:cs="Tahoma"/>
          <w:sz w:val="24"/>
          <w:szCs w:val="24"/>
        </w:rPr>
        <w:t xml:space="preserve"> území obce Olcnava určuje</w:t>
      </w:r>
      <w:r w:rsidR="009566B4">
        <w:rPr>
          <w:rFonts w:ascii="Times New Roman" w:eastAsia="Lucida Sans Unicode" w:hAnsi="Times New Roman" w:cs="Tahoma"/>
          <w:sz w:val="24"/>
          <w:szCs w:val="24"/>
        </w:rPr>
        <w:t xml:space="preserve"> sadzbu </w:t>
      </w:r>
      <w:r w:rsidR="00FC0DD9">
        <w:rPr>
          <w:rFonts w:ascii="Times New Roman" w:eastAsia="Lucida Sans Unicode" w:hAnsi="Times New Roman" w:cs="Tahoma"/>
          <w:sz w:val="24"/>
          <w:szCs w:val="24"/>
        </w:rPr>
        <w:t xml:space="preserve">za vývoz komunálneho odpadu a drobného </w:t>
      </w:r>
      <w:r w:rsidR="00381AEE">
        <w:rPr>
          <w:rFonts w:ascii="Times New Roman" w:eastAsia="Lucida Sans Unicode" w:hAnsi="Times New Roman" w:cs="Tahoma"/>
          <w:sz w:val="24"/>
          <w:szCs w:val="24"/>
        </w:rPr>
        <w:t>stavebného odpadu</w:t>
      </w:r>
      <w:r w:rsidR="00FC0DD9">
        <w:rPr>
          <w:rFonts w:ascii="Times New Roman" w:eastAsia="Lucida Sans Unicode" w:hAnsi="Times New Roman" w:cs="Tahoma"/>
          <w:sz w:val="24"/>
          <w:szCs w:val="24"/>
        </w:rPr>
        <w:t xml:space="preserve"> </w:t>
      </w:r>
      <w:r w:rsidR="009566B4">
        <w:rPr>
          <w:rFonts w:ascii="Times New Roman" w:eastAsia="Lucida Sans Unicode" w:hAnsi="Times New Roman" w:cs="Tahoma"/>
          <w:sz w:val="24"/>
          <w:szCs w:val="24"/>
        </w:rPr>
        <w:t xml:space="preserve">vo výške </w:t>
      </w:r>
      <w:r w:rsidR="00FC0DD9">
        <w:rPr>
          <w:rFonts w:ascii="Times New Roman" w:eastAsia="Lucida Sans Unicode" w:hAnsi="Times New Roman" w:cs="Tahoma"/>
          <w:b/>
          <w:bCs/>
          <w:sz w:val="28"/>
          <w:szCs w:val="28"/>
        </w:rPr>
        <w:t xml:space="preserve">0,0384 </w:t>
      </w:r>
      <w:r w:rsidR="00FC0DD9" w:rsidRPr="00D34C0F">
        <w:rPr>
          <w:rFonts w:ascii="Times New Roman" w:eastAsia="Lucida Sans Unicode" w:hAnsi="Times New Roman" w:cs="Tahoma"/>
          <w:b/>
          <w:bCs/>
          <w:sz w:val="28"/>
          <w:szCs w:val="28"/>
        </w:rPr>
        <w:t xml:space="preserve">€ </w:t>
      </w:r>
      <w:r w:rsidR="00FC0DD9">
        <w:rPr>
          <w:rFonts w:ascii="Times New Roman" w:eastAsia="Lucida Sans Unicode" w:hAnsi="Times New Roman" w:cs="Tahoma"/>
          <w:sz w:val="24"/>
          <w:szCs w:val="24"/>
        </w:rPr>
        <w:t xml:space="preserve">za poplatníka a  kalendárny deň (t. j. 14,00 € poplatník/rok). </w:t>
      </w:r>
    </w:p>
    <w:p w:rsidR="00B017BA" w:rsidRDefault="00141D1F" w:rsidP="00D92555">
      <w:pPr>
        <w:widowControl w:val="0"/>
        <w:tabs>
          <w:tab w:val="left" w:pos="720"/>
        </w:tabs>
        <w:suppressAutoHyphens/>
        <w:spacing w:after="0" w:line="240" w:lineRule="auto"/>
        <w:jc w:val="both"/>
        <w:rPr>
          <w:rFonts w:ascii="Times New Roman" w:eastAsia="Lucida Sans Unicode" w:hAnsi="Times New Roman" w:cs="Tahoma"/>
          <w:b/>
          <w:bCs/>
          <w:sz w:val="28"/>
          <w:szCs w:val="28"/>
        </w:rPr>
      </w:pPr>
      <w:r>
        <w:rPr>
          <w:rFonts w:ascii="Times New Roman" w:eastAsia="Lucida Sans Unicode" w:hAnsi="Times New Roman" w:cs="Tahoma"/>
          <w:sz w:val="24"/>
          <w:szCs w:val="24"/>
        </w:rPr>
        <w:t xml:space="preserve">     </w:t>
      </w:r>
      <w:r>
        <w:rPr>
          <w:rFonts w:ascii="Times New Roman" w:eastAsia="Lucida Sans Unicode" w:hAnsi="Times New Roman" w:cs="Tahoma"/>
          <w:b/>
          <w:sz w:val="24"/>
          <w:szCs w:val="24"/>
        </w:rPr>
        <w:t xml:space="preserve">b/ </w:t>
      </w:r>
      <w:r>
        <w:rPr>
          <w:rFonts w:ascii="Times New Roman" w:eastAsia="Lucida Sans Unicode" w:hAnsi="Times New Roman" w:cs="Tahoma"/>
          <w:sz w:val="24"/>
          <w:szCs w:val="24"/>
        </w:rPr>
        <w:t>Správca dane na území obce Olcnava určuje množstvový zber pre p</w:t>
      </w:r>
      <w:r w:rsidR="00B017BA">
        <w:rPr>
          <w:rFonts w:ascii="Times New Roman" w:eastAsia="Lucida Sans Unicode" w:hAnsi="Times New Roman" w:cs="Tahoma"/>
          <w:sz w:val="24"/>
          <w:szCs w:val="24"/>
        </w:rPr>
        <w:t>rávnickú osobu, fyzickú osobu -</w:t>
      </w:r>
      <w:r w:rsidR="00D34C0F" w:rsidRPr="00D34C0F">
        <w:rPr>
          <w:rFonts w:ascii="Times New Roman" w:eastAsia="Lucida Sans Unicode" w:hAnsi="Times New Roman" w:cs="Tahoma"/>
          <w:sz w:val="24"/>
          <w:szCs w:val="24"/>
        </w:rPr>
        <w:t xml:space="preserve"> podnikateľ za vývoz jednej </w:t>
      </w:r>
      <w:r w:rsidR="00B017BA">
        <w:rPr>
          <w:rFonts w:ascii="Times New Roman" w:eastAsia="Lucida Sans Unicode" w:hAnsi="Times New Roman" w:cs="Tahoma"/>
          <w:sz w:val="24"/>
          <w:szCs w:val="24"/>
        </w:rPr>
        <w:t xml:space="preserve">KUKA </w:t>
      </w:r>
      <w:r w:rsidR="00D34C0F" w:rsidRPr="00D34C0F">
        <w:rPr>
          <w:rFonts w:ascii="Times New Roman" w:eastAsia="Lucida Sans Unicode" w:hAnsi="Times New Roman" w:cs="Tahoma"/>
          <w:sz w:val="24"/>
          <w:szCs w:val="24"/>
        </w:rPr>
        <w:t xml:space="preserve">110 l nádoby </w:t>
      </w:r>
      <w:r w:rsidR="00B017BA">
        <w:rPr>
          <w:rFonts w:ascii="Times New Roman" w:eastAsia="Lucida Sans Unicode" w:hAnsi="Times New Roman" w:cs="Tahoma"/>
          <w:b/>
          <w:bCs/>
          <w:sz w:val="28"/>
          <w:szCs w:val="28"/>
        </w:rPr>
        <w:t>0,0455</w:t>
      </w:r>
      <w:r w:rsidR="00D34C0F" w:rsidRPr="00D34C0F">
        <w:rPr>
          <w:rFonts w:ascii="Times New Roman" w:eastAsia="Lucida Sans Unicode" w:hAnsi="Times New Roman" w:cs="Tahoma"/>
          <w:sz w:val="24"/>
          <w:szCs w:val="24"/>
        </w:rPr>
        <w:t xml:space="preserve"> </w:t>
      </w:r>
      <w:r w:rsidR="00D34C0F" w:rsidRPr="00D34C0F">
        <w:rPr>
          <w:rFonts w:ascii="Times New Roman" w:eastAsia="Lucida Sans Unicode" w:hAnsi="Times New Roman" w:cs="Tahoma"/>
          <w:b/>
          <w:bCs/>
          <w:sz w:val="28"/>
          <w:szCs w:val="28"/>
        </w:rPr>
        <w:t>€</w:t>
      </w:r>
      <w:r w:rsidR="00B017BA">
        <w:rPr>
          <w:rFonts w:ascii="Times New Roman" w:eastAsia="Lucida Sans Unicode" w:hAnsi="Times New Roman" w:cs="Tahoma"/>
          <w:b/>
          <w:bCs/>
          <w:sz w:val="28"/>
          <w:szCs w:val="28"/>
        </w:rPr>
        <w:t>/l</w:t>
      </w:r>
      <w:r w:rsidR="00D34C0F" w:rsidRPr="00D34C0F">
        <w:rPr>
          <w:rFonts w:ascii="Times New Roman" w:eastAsia="Lucida Sans Unicode" w:hAnsi="Times New Roman" w:cs="Tahoma"/>
          <w:b/>
          <w:bCs/>
          <w:sz w:val="28"/>
          <w:szCs w:val="28"/>
        </w:rPr>
        <w:t>.</w:t>
      </w:r>
      <w:r w:rsidR="00B017BA">
        <w:rPr>
          <w:rFonts w:ascii="Times New Roman" w:eastAsia="Lucida Sans Unicode" w:hAnsi="Times New Roman" w:cs="Tahoma"/>
          <w:b/>
          <w:bCs/>
          <w:sz w:val="28"/>
          <w:szCs w:val="28"/>
        </w:rPr>
        <w:t xml:space="preserve"> </w:t>
      </w:r>
    </w:p>
    <w:p w:rsidR="00D34C0F" w:rsidRPr="00B017BA" w:rsidRDefault="00B017BA" w:rsidP="00D92555">
      <w:pPr>
        <w:widowControl w:val="0"/>
        <w:tabs>
          <w:tab w:val="left" w:pos="720"/>
        </w:tabs>
        <w:suppressAutoHyphens/>
        <w:spacing w:after="0" w:line="240" w:lineRule="auto"/>
        <w:jc w:val="both"/>
        <w:rPr>
          <w:rFonts w:ascii="Times New Roman" w:eastAsia="Lucida Sans Unicode" w:hAnsi="Times New Roman" w:cs="Tahoma"/>
          <w:bCs/>
          <w:sz w:val="24"/>
          <w:szCs w:val="28"/>
        </w:rPr>
      </w:pPr>
      <w:r>
        <w:rPr>
          <w:rFonts w:ascii="Times New Roman" w:eastAsia="Lucida Sans Unicode" w:hAnsi="Times New Roman" w:cs="Tahoma"/>
          <w:bCs/>
          <w:sz w:val="24"/>
          <w:szCs w:val="28"/>
        </w:rPr>
        <w:t>Ročnú sadzbu určuje ako súčin sadzby poplatku za 1 l odpadu a objemu zbernej nádoby a počtu vývozov za kalendárny rok.</w:t>
      </w:r>
    </w:p>
    <w:p w:rsidR="00D34C0F" w:rsidRPr="00D34C0F" w:rsidRDefault="00D34C0F" w:rsidP="00D92555">
      <w:pPr>
        <w:widowControl w:val="0"/>
        <w:tabs>
          <w:tab w:val="left" w:pos="5760"/>
          <w:tab w:val="left" w:pos="7860"/>
        </w:tabs>
        <w:suppressAutoHyphens/>
        <w:spacing w:after="0" w:line="240" w:lineRule="auto"/>
        <w:ind w:left="720"/>
        <w:jc w:val="both"/>
        <w:rPr>
          <w:rFonts w:ascii="Times New Roman" w:eastAsia="Lucida Sans Unicode" w:hAnsi="Times New Roman" w:cs="Tahoma"/>
          <w:sz w:val="24"/>
          <w:szCs w:val="24"/>
        </w:rPr>
      </w:pPr>
    </w:p>
    <w:p w:rsidR="00D34C0F" w:rsidRDefault="009566B4" w:rsidP="00D92555">
      <w:pPr>
        <w:widowControl w:val="0"/>
        <w:tabs>
          <w:tab w:val="left" w:pos="5760"/>
        </w:tabs>
        <w:suppressAutoHyphens/>
        <w:spacing w:after="0" w:line="240" w:lineRule="auto"/>
        <w:ind w:right="-710"/>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3. </w:t>
      </w:r>
      <w:r>
        <w:rPr>
          <w:rFonts w:ascii="Times New Roman" w:eastAsia="Lucida Sans Unicode" w:hAnsi="Times New Roman" w:cs="Tahoma"/>
          <w:sz w:val="24"/>
          <w:szCs w:val="24"/>
        </w:rPr>
        <w:t>Poplatok vyrubí obec rozhodnutím</w:t>
      </w:r>
      <w:r w:rsidR="000D2628">
        <w:rPr>
          <w:rFonts w:ascii="Times New Roman" w:eastAsia="Lucida Sans Unicode" w:hAnsi="Times New Roman" w:cs="Tahoma"/>
          <w:sz w:val="24"/>
          <w:szCs w:val="24"/>
        </w:rPr>
        <w:t>, to neplatí pre množstvový zber.</w:t>
      </w:r>
      <w:r w:rsidR="00D34C0F" w:rsidRPr="00D34C0F">
        <w:rPr>
          <w:rFonts w:ascii="Times New Roman" w:eastAsia="Lucida Sans Unicode" w:hAnsi="Times New Roman" w:cs="Tahoma"/>
          <w:sz w:val="24"/>
          <w:szCs w:val="24"/>
        </w:rPr>
        <w:t xml:space="preserve"> Vyrubený poplatok je splatný do 15 dní</w:t>
      </w:r>
      <w:r>
        <w:rPr>
          <w:rFonts w:ascii="Times New Roman" w:eastAsia="Lucida Sans Unicode" w:hAnsi="Times New Roman" w:cs="Tahoma"/>
          <w:sz w:val="24"/>
          <w:szCs w:val="24"/>
        </w:rPr>
        <w:t xml:space="preserve"> odo dňa</w:t>
      </w:r>
      <w:r w:rsidR="00D34C0F" w:rsidRPr="00D34C0F">
        <w:rPr>
          <w:rFonts w:ascii="Times New Roman" w:eastAsia="Lucida Sans Unicode" w:hAnsi="Times New Roman" w:cs="Tahoma"/>
          <w:sz w:val="24"/>
          <w:szCs w:val="24"/>
        </w:rPr>
        <w:t xml:space="preserve"> nadobudnutia </w:t>
      </w:r>
      <w:r>
        <w:rPr>
          <w:rFonts w:ascii="Times New Roman" w:eastAsia="Lucida Sans Unicode" w:hAnsi="Times New Roman" w:cs="Tahoma"/>
          <w:sz w:val="24"/>
          <w:szCs w:val="24"/>
        </w:rPr>
        <w:t>právoplatnosti rozhodnutia</w:t>
      </w:r>
      <w:r w:rsidR="00D34C0F" w:rsidRPr="00D34C0F">
        <w:rPr>
          <w:rFonts w:ascii="Times New Roman" w:eastAsia="Lucida Sans Unicode" w:hAnsi="Times New Roman" w:cs="Tahoma"/>
          <w:sz w:val="24"/>
          <w:szCs w:val="24"/>
        </w:rPr>
        <w:t>.</w:t>
      </w:r>
    </w:p>
    <w:p w:rsidR="00140C97" w:rsidRDefault="00140C97" w:rsidP="00D92555">
      <w:pPr>
        <w:widowControl w:val="0"/>
        <w:tabs>
          <w:tab w:val="left" w:pos="5760"/>
        </w:tabs>
        <w:suppressAutoHyphens/>
        <w:spacing w:after="0" w:line="240" w:lineRule="auto"/>
        <w:ind w:right="-710"/>
        <w:jc w:val="both"/>
        <w:rPr>
          <w:rFonts w:ascii="Times New Roman" w:eastAsia="Lucida Sans Unicode" w:hAnsi="Times New Roman" w:cs="Tahoma"/>
          <w:sz w:val="24"/>
          <w:szCs w:val="24"/>
        </w:rPr>
      </w:pPr>
    </w:p>
    <w:p w:rsidR="00957212" w:rsidRDefault="00140C97" w:rsidP="00C21C34">
      <w:pPr>
        <w:widowControl w:val="0"/>
        <w:tabs>
          <w:tab w:val="left" w:pos="5760"/>
        </w:tabs>
        <w:suppressAutoHyphens/>
        <w:spacing w:after="0" w:line="240" w:lineRule="auto"/>
        <w:ind w:right="-710"/>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4. </w:t>
      </w:r>
      <w:r>
        <w:rPr>
          <w:rFonts w:ascii="Times New Roman" w:eastAsia="Lucida Sans Unicode" w:hAnsi="Times New Roman" w:cs="Tahoma"/>
          <w:sz w:val="24"/>
          <w:szCs w:val="24"/>
        </w:rPr>
        <w:t xml:space="preserve">Poplatník je povinný v priebehu zdaňovacieho obdobia oznámiť obci vznik a zánik poplatkovej </w:t>
      </w:r>
    </w:p>
    <w:p w:rsidR="00140C97" w:rsidRDefault="00140C97" w:rsidP="00C21C34">
      <w:pPr>
        <w:widowControl w:val="0"/>
        <w:tabs>
          <w:tab w:val="left" w:pos="5760"/>
        </w:tabs>
        <w:suppressAutoHyphens/>
        <w:spacing w:after="0" w:line="240" w:lineRule="auto"/>
        <w:ind w:right="-710"/>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povinnosti </w:t>
      </w:r>
      <w:r>
        <w:rPr>
          <w:rFonts w:ascii="Times New Roman" w:eastAsia="Lucida Sans Unicode" w:hAnsi="Times New Roman" w:cs="Tahoma"/>
          <w:b/>
          <w:sz w:val="24"/>
          <w:szCs w:val="24"/>
        </w:rPr>
        <w:t xml:space="preserve">do 30 dní </w:t>
      </w:r>
      <w:r>
        <w:rPr>
          <w:rFonts w:ascii="Times New Roman" w:eastAsia="Lucida Sans Unicode" w:hAnsi="Times New Roman" w:cs="Tahoma"/>
          <w:sz w:val="24"/>
          <w:szCs w:val="24"/>
        </w:rPr>
        <w:t>odo dňa, keď zmeny nastali.</w:t>
      </w:r>
    </w:p>
    <w:p w:rsidR="00957212" w:rsidRDefault="00140C97" w:rsidP="00C21C34">
      <w:pPr>
        <w:widowControl w:val="0"/>
        <w:tabs>
          <w:tab w:val="left" w:pos="5760"/>
        </w:tabs>
        <w:suppressAutoHyphens/>
        <w:spacing w:after="0" w:line="240" w:lineRule="auto"/>
        <w:ind w:right="-710"/>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Správca dane vráti na základe písomnej žiadosti poplatok, alebo jeho pomernú časť poplatníkovi, </w:t>
      </w:r>
    </w:p>
    <w:p w:rsidR="00957212" w:rsidRDefault="00140C97" w:rsidP="00C21C34">
      <w:pPr>
        <w:widowControl w:val="0"/>
        <w:tabs>
          <w:tab w:val="left" w:pos="5760"/>
        </w:tabs>
        <w:suppressAutoHyphens/>
        <w:spacing w:after="0" w:line="240" w:lineRule="auto"/>
        <w:ind w:right="-710"/>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ktorému zanikla povinnosť platiť poplatok v priebehu zdaňovacieho obdobia. Nárok na vrátenie </w:t>
      </w:r>
    </w:p>
    <w:p w:rsidR="00140C97" w:rsidRDefault="00140C97" w:rsidP="00C21C34">
      <w:pPr>
        <w:widowControl w:val="0"/>
        <w:tabs>
          <w:tab w:val="left" w:pos="5760"/>
        </w:tabs>
        <w:suppressAutoHyphens/>
        <w:spacing w:after="0" w:line="240" w:lineRule="auto"/>
        <w:ind w:right="-710"/>
        <w:jc w:val="both"/>
        <w:rPr>
          <w:rFonts w:ascii="Times New Roman" w:eastAsia="Lucida Sans Unicode" w:hAnsi="Times New Roman" w:cs="Tahoma"/>
          <w:sz w:val="24"/>
          <w:szCs w:val="24"/>
        </w:rPr>
      </w:pPr>
      <w:r>
        <w:rPr>
          <w:rFonts w:ascii="Times New Roman" w:eastAsia="Lucida Sans Unicode" w:hAnsi="Times New Roman" w:cs="Tahoma"/>
          <w:sz w:val="24"/>
          <w:szCs w:val="24"/>
        </w:rPr>
        <w:t>pomernej časti poplatku zaniká, ak poplatník v uvedenej lehote zánik poplatkovej povinnosti neoznámi.</w:t>
      </w:r>
    </w:p>
    <w:p w:rsidR="00C5065A" w:rsidRDefault="00C5065A" w:rsidP="00C21C34">
      <w:pPr>
        <w:widowControl w:val="0"/>
        <w:tabs>
          <w:tab w:val="left" w:pos="5760"/>
        </w:tabs>
        <w:suppressAutoHyphens/>
        <w:spacing w:after="0" w:line="240" w:lineRule="auto"/>
        <w:ind w:right="-710"/>
        <w:jc w:val="both"/>
        <w:rPr>
          <w:rFonts w:ascii="Times New Roman" w:eastAsia="Lucida Sans Unicode" w:hAnsi="Times New Roman" w:cs="Tahoma"/>
          <w:sz w:val="24"/>
          <w:szCs w:val="24"/>
        </w:rPr>
      </w:pPr>
    </w:p>
    <w:p w:rsidR="004E5019" w:rsidRDefault="00C5065A" w:rsidP="00C21C34">
      <w:pPr>
        <w:widowControl w:val="0"/>
        <w:tabs>
          <w:tab w:val="left" w:pos="5760"/>
        </w:tabs>
        <w:suppressAutoHyphens/>
        <w:spacing w:after="0" w:line="240" w:lineRule="auto"/>
        <w:ind w:right="-710"/>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5. </w:t>
      </w:r>
      <w:r>
        <w:rPr>
          <w:rFonts w:ascii="Times New Roman" w:eastAsia="Lucida Sans Unicode" w:hAnsi="Times New Roman" w:cs="Tahoma"/>
          <w:sz w:val="24"/>
          <w:szCs w:val="24"/>
        </w:rPr>
        <w:t>Právnické osoby a podnikatelia podajú ohlásenie pri vzniku poplatkovej povinnosti na tlačive –</w:t>
      </w:r>
      <w:r w:rsidR="004E5019">
        <w:rPr>
          <w:rFonts w:ascii="Times New Roman" w:eastAsia="Lucida Sans Unicode" w:hAnsi="Times New Roman" w:cs="Tahoma"/>
          <w:sz w:val="24"/>
          <w:szCs w:val="24"/>
        </w:rPr>
        <w:t xml:space="preserve"> </w:t>
      </w:r>
    </w:p>
    <w:p w:rsidR="004E5019" w:rsidRDefault="004E5019" w:rsidP="00C21C34">
      <w:pPr>
        <w:widowControl w:val="0"/>
        <w:tabs>
          <w:tab w:val="left" w:pos="5760"/>
        </w:tabs>
        <w:suppressAutoHyphens/>
        <w:spacing w:after="0" w:line="240" w:lineRule="auto"/>
        <w:ind w:left="-142" w:right="-710"/>
        <w:rPr>
          <w:rFonts w:ascii="Times New Roman" w:eastAsia="Lucida Sans Unicode" w:hAnsi="Times New Roman" w:cs="Tahoma"/>
          <w:sz w:val="24"/>
          <w:szCs w:val="24"/>
        </w:rPr>
      </w:pPr>
      <w:r>
        <w:rPr>
          <w:rFonts w:ascii="Times New Roman" w:eastAsia="Lucida Sans Unicode" w:hAnsi="Times New Roman" w:cs="Tahoma"/>
          <w:sz w:val="24"/>
          <w:szCs w:val="24"/>
        </w:rPr>
        <w:t xml:space="preserve"> </w:t>
      </w:r>
      <w:r w:rsidR="00C5065A">
        <w:rPr>
          <w:rFonts w:ascii="Times New Roman" w:eastAsia="Lucida Sans Unicode" w:hAnsi="Times New Roman" w:cs="Tahoma"/>
          <w:sz w:val="24"/>
          <w:szCs w:val="24"/>
        </w:rPr>
        <w:t xml:space="preserve"> Ohlásenie </w:t>
      </w:r>
      <w:r>
        <w:rPr>
          <w:rFonts w:ascii="Times New Roman" w:eastAsia="Lucida Sans Unicode" w:hAnsi="Times New Roman" w:cs="Tahoma"/>
          <w:sz w:val="24"/>
          <w:szCs w:val="24"/>
        </w:rPr>
        <w:t xml:space="preserve">k určeniu miestneho poplatku za komunálne odpady a drobné stavebné odpady (ďalej len   „Ohlásenie“) </w:t>
      </w:r>
      <w:r>
        <w:rPr>
          <w:rFonts w:ascii="Times New Roman" w:eastAsia="Lucida Sans Unicode" w:hAnsi="Times New Roman" w:cs="Tahoma"/>
          <w:b/>
          <w:sz w:val="24"/>
          <w:szCs w:val="24"/>
        </w:rPr>
        <w:t>do 30 dní</w:t>
      </w:r>
      <w:r>
        <w:rPr>
          <w:rFonts w:ascii="Times New Roman" w:eastAsia="Lucida Sans Unicode" w:hAnsi="Times New Roman" w:cs="Tahoma"/>
          <w:sz w:val="24"/>
          <w:szCs w:val="24"/>
        </w:rPr>
        <w:t xml:space="preserve"> po vzniku týchto skutočností. Toto tlačivo je k dispozícii na Obecnom úrade</w:t>
      </w:r>
    </w:p>
    <w:p w:rsidR="007069EE" w:rsidRDefault="004E5019" w:rsidP="007069EE">
      <w:pPr>
        <w:widowControl w:val="0"/>
        <w:tabs>
          <w:tab w:val="left" w:pos="5760"/>
        </w:tabs>
        <w:suppressAutoHyphens/>
        <w:spacing w:after="0" w:line="240" w:lineRule="auto"/>
        <w:ind w:left="-142" w:right="-710"/>
        <w:rPr>
          <w:rFonts w:ascii="Times New Roman" w:eastAsia="Lucida Sans Unicode" w:hAnsi="Times New Roman" w:cs="Tahoma"/>
          <w:sz w:val="24"/>
          <w:szCs w:val="24"/>
        </w:rPr>
      </w:pPr>
      <w:r>
        <w:rPr>
          <w:rFonts w:ascii="Times New Roman" w:eastAsia="Lucida Sans Unicode" w:hAnsi="Times New Roman" w:cs="Tahoma"/>
          <w:sz w:val="24"/>
          <w:szCs w:val="24"/>
        </w:rPr>
        <w:t xml:space="preserve"> v Olcnave.</w:t>
      </w:r>
    </w:p>
    <w:p w:rsidR="00D34C0F" w:rsidRPr="00D34C0F" w:rsidRDefault="00D34C0F" w:rsidP="007069EE">
      <w:pPr>
        <w:widowControl w:val="0"/>
        <w:tabs>
          <w:tab w:val="left" w:pos="5760"/>
        </w:tabs>
        <w:suppressAutoHyphens/>
        <w:spacing w:after="0" w:line="240" w:lineRule="auto"/>
        <w:ind w:left="-142" w:right="-710"/>
        <w:rPr>
          <w:rFonts w:ascii="Times New Roman" w:eastAsia="Lucida Sans Unicode" w:hAnsi="Times New Roman" w:cs="Tahoma"/>
          <w:sz w:val="24"/>
          <w:szCs w:val="24"/>
        </w:rPr>
      </w:pPr>
      <w:r w:rsidRPr="00D34C0F">
        <w:rPr>
          <w:rFonts w:ascii="Times New Roman" w:eastAsia="Lucida Sans Unicode" w:hAnsi="Times New Roman" w:cs="Tahoma"/>
          <w:sz w:val="24"/>
          <w:szCs w:val="24"/>
        </w:rPr>
        <w:tab/>
      </w:r>
    </w:p>
    <w:p w:rsidR="00D34C0F" w:rsidRPr="00D34C0F" w:rsidRDefault="005971B8" w:rsidP="00D34C0F">
      <w:pPr>
        <w:widowControl w:val="0"/>
        <w:tabs>
          <w:tab w:val="left" w:pos="720"/>
        </w:tabs>
        <w:suppressAutoHyphens/>
        <w:spacing w:after="0" w:line="240" w:lineRule="auto"/>
        <w:rPr>
          <w:rFonts w:ascii="Times New Roman" w:eastAsia="Lucida Sans Unicode" w:hAnsi="Times New Roman" w:cs="Tahoma"/>
          <w:sz w:val="24"/>
          <w:szCs w:val="24"/>
          <w:u w:val="single"/>
        </w:rPr>
      </w:pPr>
      <w:r>
        <w:rPr>
          <w:rFonts w:ascii="Times New Roman" w:eastAsia="Lucida Sans Unicode" w:hAnsi="Times New Roman" w:cs="Tahoma"/>
          <w:b/>
          <w:bCs/>
          <w:sz w:val="24"/>
          <w:szCs w:val="24"/>
        </w:rPr>
        <w:t>6.</w:t>
      </w:r>
      <w:r w:rsidR="00BF496E">
        <w:rPr>
          <w:rFonts w:ascii="Times New Roman" w:eastAsia="Lucida Sans Unicode" w:hAnsi="Times New Roman" w:cs="Tahoma"/>
          <w:sz w:val="24"/>
          <w:szCs w:val="24"/>
        </w:rPr>
        <w:t xml:space="preserve"> Správca dane</w:t>
      </w:r>
      <w:r w:rsidR="00D34C0F" w:rsidRPr="00D34C0F">
        <w:rPr>
          <w:rFonts w:ascii="Times New Roman" w:eastAsia="Lucida Sans Unicode" w:hAnsi="Times New Roman" w:cs="Tahoma"/>
          <w:sz w:val="24"/>
          <w:szCs w:val="24"/>
        </w:rPr>
        <w:t xml:space="preserve"> </w:t>
      </w:r>
      <w:r w:rsidR="00140C97">
        <w:rPr>
          <w:rFonts w:ascii="Times New Roman" w:eastAsia="Lucida Sans Unicode" w:hAnsi="Times New Roman" w:cs="Tahoma"/>
          <w:b/>
          <w:bCs/>
          <w:sz w:val="24"/>
          <w:szCs w:val="24"/>
        </w:rPr>
        <w:t xml:space="preserve">odpustí poplatok, </w:t>
      </w:r>
      <w:r w:rsidR="00D34C0F" w:rsidRPr="00D34C0F">
        <w:rPr>
          <w:rFonts w:ascii="Times New Roman" w:eastAsia="Lucida Sans Unicode" w:hAnsi="Times New Roman" w:cs="Tahoma"/>
          <w:sz w:val="24"/>
          <w:szCs w:val="24"/>
        </w:rPr>
        <w:t>ak poplatník doloží k žiadosti o odpustenie poplatku hodnoverný doklad</w:t>
      </w:r>
      <w:r w:rsidR="00140C97">
        <w:rPr>
          <w:rFonts w:ascii="Times New Roman" w:eastAsia="Lucida Sans Unicode" w:hAnsi="Times New Roman" w:cs="Tahoma"/>
          <w:sz w:val="24"/>
          <w:szCs w:val="24"/>
        </w:rPr>
        <w:t>,</w:t>
      </w:r>
      <w:r w:rsidR="00D34C0F" w:rsidRPr="00D34C0F">
        <w:rPr>
          <w:rFonts w:ascii="Times New Roman" w:eastAsia="Lucida Sans Unicode" w:hAnsi="Times New Roman" w:cs="Tahoma"/>
          <w:sz w:val="24"/>
          <w:szCs w:val="24"/>
        </w:rPr>
        <w:t xml:space="preserve"> z ktorého vyplýva, </w:t>
      </w:r>
      <w:r w:rsidR="00D34C0F" w:rsidRPr="00D34C0F">
        <w:rPr>
          <w:rFonts w:ascii="Times New Roman" w:eastAsia="Lucida Sans Unicode" w:hAnsi="Times New Roman" w:cs="Tahoma"/>
          <w:sz w:val="24"/>
          <w:szCs w:val="24"/>
          <w:u w:val="single"/>
        </w:rPr>
        <w:t>že sa poplatník v danom zdaňovacom období zdržiava dlhodobo v zahraničí.</w:t>
      </w:r>
    </w:p>
    <w:p w:rsidR="00D34C0F" w:rsidRPr="00D34C0F" w:rsidRDefault="00D34C0F" w:rsidP="00D34C0F">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Pre účely uplatnenia odpustenia poplatku sa  za dlhodobo považuje dvanásť mesiacov zdaňovacieho obdobia.</w:t>
      </w:r>
    </w:p>
    <w:p w:rsidR="00D34C0F" w:rsidRPr="00D34C0F" w:rsidRDefault="00D34C0F" w:rsidP="00D34C0F">
      <w:pPr>
        <w:widowControl w:val="0"/>
        <w:tabs>
          <w:tab w:val="left" w:pos="720"/>
        </w:tabs>
        <w:suppressAutoHyphens/>
        <w:spacing w:after="0" w:line="240" w:lineRule="auto"/>
        <w:rPr>
          <w:rFonts w:ascii="Times New Roman" w:eastAsia="Lucida Sans Unicode" w:hAnsi="Times New Roman" w:cs="Tahoma"/>
          <w:b/>
          <w:bCs/>
          <w:sz w:val="24"/>
          <w:szCs w:val="24"/>
          <w:u w:val="single"/>
        </w:rPr>
      </w:pPr>
      <w:r w:rsidRPr="00D34C0F">
        <w:rPr>
          <w:rFonts w:ascii="Times New Roman" w:eastAsia="Lucida Sans Unicode" w:hAnsi="Times New Roman" w:cs="Tahoma"/>
          <w:b/>
          <w:bCs/>
          <w:sz w:val="24"/>
          <w:szCs w:val="24"/>
          <w:u w:val="single"/>
        </w:rPr>
        <w:t>Doklad, ktorý preukazuje danú skutočnosť je:</w:t>
      </w:r>
    </w:p>
    <w:p w:rsidR="00D34C0F" w:rsidRPr="00D34C0F" w:rsidRDefault="005971B8" w:rsidP="00D34C0F">
      <w:pPr>
        <w:widowControl w:val="0"/>
        <w:suppressAutoHyphens/>
        <w:spacing w:after="0" w:line="240" w:lineRule="auto"/>
        <w:rPr>
          <w:rFonts w:ascii="Times New Roman" w:eastAsia="Lucida Sans Unicode" w:hAnsi="Times New Roman" w:cs="Times New Roman"/>
          <w:sz w:val="24"/>
          <w:szCs w:val="24"/>
          <w:lang w:val="cs-CZ"/>
        </w:rPr>
      </w:pPr>
      <w:r>
        <w:rPr>
          <w:rFonts w:ascii="Times New Roman" w:eastAsia="Lucida Sans Unicode" w:hAnsi="Times New Roman" w:cs="Times New Roman"/>
          <w:sz w:val="24"/>
          <w:szCs w:val="24"/>
          <w:lang w:val="cs-CZ"/>
        </w:rPr>
        <w:t xml:space="preserve">  </w:t>
      </w:r>
      <w:r w:rsidR="00D34C0F" w:rsidRPr="00D34C0F">
        <w:rPr>
          <w:rFonts w:ascii="Times New Roman" w:eastAsia="Lucida Sans Unicode" w:hAnsi="Times New Roman" w:cs="Times New Roman"/>
          <w:sz w:val="24"/>
          <w:szCs w:val="24"/>
          <w:lang w:val="cs-CZ"/>
        </w:rPr>
        <w:t xml:space="preserve">- doklad </w:t>
      </w:r>
      <w:proofErr w:type="spellStart"/>
      <w:r w:rsidR="00D34C0F" w:rsidRPr="00D34C0F">
        <w:rPr>
          <w:rFonts w:ascii="Times New Roman" w:eastAsia="Lucida Sans Unicode" w:hAnsi="Times New Roman" w:cs="Times New Roman"/>
          <w:sz w:val="24"/>
          <w:szCs w:val="24"/>
          <w:lang w:val="cs-CZ"/>
        </w:rPr>
        <w:t>vecne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príslušného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úradu</w:t>
      </w:r>
      <w:proofErr w:type="spellEnd"/>
      <w:r w:rsidR="00D34C0F" w:rsidRPr="00D34C0F">
        <w:rPr>
          <w:rFonts w:ascii="Times New Roman" w:eastAsia="Lucida Sans Unicode" w:hAnsi="Times New Roman" w:cs="Times New Roman"/>
          <w:sz w:val="24"/>
          <w:szCs w:val="24"/>
          <w:lang w:val="cs-CZ"/>
        </w:rPr>
        <w:t xml:space="preserve"> o pobyte v zahraničí (</w:t>
      </w:r>
      <w:proofErr w:type="spellStart"/>
      <w:r w:rsidR="00D34C0F" w:rsidRPr="00D34C0F">
        <w:rPr>
          <w:rFonts w:ascii="Times New Roman" w:eastAsia="Lucida Sans Unicode" w:hAnsi="Times New Roman" w:cs="Times New Roman"/>
          <w:sz w:val="24"/>
          <w:szCs w:val="24"/>
          <w:lang w:val="cs-CZ"/>
        </w:rPr>
        <w:t>úrad</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prihlasovania</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obyvateľstva</w:t>
      </w:r>
      <w:proofErr w:type="spellEnd"/>
      <w:r w:rsidR="00D34C0F" w:rsidRPr="00D34C0F">
        <w:rPr>
          <w:rFonts w:ascii="Times New Roman" w:eastAsia="Lucida Sans Unicode" w:hAnsi="Times New Roman" w:cs="Times New Roman"/>
          <w:sz w:val="24"/>
          <w:szCs w:val="24"/>
          <w:lang w:val="cs-CZ"/>
        </w:rPr>
        <w:t xml:space="preserve">, rezidentské </w:t>
      </w:r>
      <w:proofErr w:type="spellStart"/>
      <w:r w:rsidR="00D34C0F" w:rsidRPr="00D34C0F">
        <w:rPr>
          <w:rFonts w:ascii="Times New Roman" w:eastAsia="Lucida Sans Unicode" w:hAnsi="Times New Roman" w:cs="Times New Roman"/>
          <w:sz w:val="24"/>
          <w:szCs w:val="24"/>
          <w:lang w:val="cs-CZ"/>
        </w:rPr>
        <w:t>povolenie</w:t>
      </w:r>
      <w:proofErr w:type="spellEnd"/>
      <w:r w:rsidR="00D34C0F" w:rsidRPr="00D34C0F">
        <w:rPr>
          <w:rFonts w:ascii="Times New Roman" w:eastAsia="Lucida Sans Unicode" w:hAnsi="Times New Roman" w:cs="Times New Roman"/>
          <w:sz w:val="24"/>
          <w:szCs w:val="24"/>
          <w:lang w:val="cs-CZ"/>
        </w:rPr>
        <w:t xml:space="preserve">) a </w:t>
      </w:r>
      <w:proofErr w:type="spellStart"/>
      <w:r w:rsidR="00D34C0F" w:rsidRPr="00D34C0F">
        <w:rPr>
          <w:rFonts w:ascii="Times New Roman" w:eastAsia="Lucida Sans Unicode" w:hAnsi="Times New Roman" w:cs="Times New Roman"/>
          <w:sz w:val="24"/>
          <w:szCs w:val="24"/>
          <w:lang w:val="cs-CZ"/>
        </w:rPr>
        <w:t>potvrdenie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zamestnávateľa</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zahraničia</w:t>
      </w:r>
      <w:proofErr w:type="spellEnd"/>
      <w:r w:rsidR="00D34C0F" w:rsidRPr="00D34C0F">
        <w:rPr>
          <w:rFonts w:ascii="Times New Roman" w:eastAsia="Lucida Sans Unicode" w:hAnsi="Times New Roman" w:cs="Times New Roman"/>
          <w:sz w:val="24"/>
          <w:szCs w:val="24"/>
          <w:lang w:val="cs-CZ"/>
        </w:rPr>
        <w:t xml:space="preserve"> o trvaní </w:t>
      </w:r>
      <w:proofErr w:type="spellStart"/>
      <w:r w:rsidR="00D34C0F" w:rsidRPr="00D34C0F">
        <w:rPr>
          <w:rFonts w:ascii="Times New Roman" w:eastAsia="Lucida Sans Unicode" w:hAnsi="Times New Roman" w:cs="Times New Roman"/>
          <w:sz w:val="24"/>
          <w:szCs w:val="24"/>
          <w:lang w:val="cs-CZ"/>
        </w:rPr>
        <w:t>pracovného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pomeru</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nie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pracovná</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zmluva</w:t>
      </w:r>
      <w:proofErr w:type="spellEnd"/>
      <w:r w:rsidR="00D34C0F" w:rsidRPr="00D34C0F">
        <w:rPr>
          <w:rFonts w:ascii="Times New Roman" w:eastAsia="Lucida Sans Unicode" w:hAnsi="Times New Roman" w:cs="Times New Roman"/>
          <w:sz w:val="24"/>
          <w:szCs w:val="24"/>
          <w:lang w:val="cs-CZ"/>
        </w:rPr>
        <w:t>),</w:t>
      </w:r>
      <w:r w:rsidR="00D34C0F" w:rsidRPr="00D34C0F">
        <w:rPr>
          <w:rFonts w:ascii="Times New Roman" w:eastAsia="Lucida Sans Unicode" w:hAnsi="Times New Roman" w:cs="Times New Roman"/>
          <w:sz w:val="24"/>
          <w:szCs w:val="24"/>
          <w:lang w:val="cs-CZ"/>
        </w:rPr>
        <w:br/>
        <w:t xml:space="preserve">  - </w:t>
      </w:r>
      <w:proofErr w:type="spellStart"/>
      <w:r w:rsidR="00D34C0F" w:rsidRPr="00D34C0F">
        <w:rPr>
          <w:rFonts w:ascii="Times New Roman" w:eastAsia="Lucida Sans Unicode" w:hAnsi="Times New Roman" w:cs="Times New Roman"/>
          <w:sz w:val="24"/>
          <w:szCs w:val="24"/>
          <w:lang w:val="cs-CZ"/>
        </w:rPr>
        <w:t>potvrdenie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zamestnávateľa</w:t>
      </w:r>
      <w:proofErr w:type="spellEnd"/>
      <w:r w:rsidR="00D34C0F" w:rsidRPr="00D34C0F">
        <w:rPr>
          <w:rFonts w:ascii="Times New Roman" w:eastAsia="Lucida Sans Unicode" w:hAnsi="Times New Roman" w:cs="Times New Roman"/>
          <w:sz w:val="24"/>
          <w:szCs w:val="24"/>
          <w:lang w:val="cs-CZ"/>
        </w:rPr>
        <w:t xml:space="preserve"> (SR) o výkone práce poplatníka v zahraničí, doklad </w:t>
      </w:r>
      <w:proofErr w:type="spellStart"/>
      <w:r w:rsidR="00D34C0F" w:rsidRPr="00D34C0F">
        <w:rPr>
          <w:rFonts w:ascii="Times New Roman" w:eastAsia="Lucida Sans Unicode" w:hAnsi="Times New Roman" w:cs="Times New Roman"/>
          <w:sz w:val="24"/>
          <w:szCs w:val="24"/>
          <w:lang w:val="cs-CZ"/>
        </w:rPr>
        <w:t>príslušnej</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organizácie</w:t>
      </w:r>
      <w:proofErr w:type="spellEnd"/>
      <w:r w:rsidR="00D34C0F" w:rsidRPr="00D34C0F">
        <w:rPr>
          <w:rFonts w:ascii="Times New Roman" w:eastAsia="Lucida Sans Unicode" w:hAnsi="Times New Roman" w:cs="Times New Roman"/>
          <w:sz w:val="24"/>
          <w:szCs w:val="24"/>
          <w:lang w:val="cs-CZ"/>
        </w:rPr>
        <w:t xml:space="preserve"> o pobyte v zahraničí,</w:t>
      </w:r>
      <w:r w:rsidR="00D34C0F" w:rsidRPr="00D34C0F">
        <w:rPr>
          <w:rFonts w:ascii="Times New Roman" w:eastAsia="Lucida Sans Unicode" w:hAnsi="Times New Roman" w:cs="Times New Roman"/>
          <w:sz w:val="24"/>
          <w:szCs w:val="24"/>
          <w:lang w:val="cs-CZ"/>
        </w:rPr>
        <w:br/>
        <w:t xml:space="preserve">  - </w:t>
      </w:r>
      <w:proofErr w:type="spellStart"/>
      <w:r w:rsidR="00D34C0F" w:rsidRPr="00D34C0F">
        <w:rPr>
          <w:rFonts w:ascii="Times New Roman" w:eastAsia="Lucida Sans Unicode" w:hAnsi="Times New Roman" w:cs="Times New Roman"/>
          <w:sz w:val="24"/>
          <w:szCs w:val="24"/>
          <w:lang w:val="cs-CZ"/>
        </w:rPr>
        <w:t>potvrdenie</w:t>
      </w:r>
      <w:proofErr w:type="spellEnd"/>
      <w:r w:rsidR="00D34C0F" w:rsidRPr="00D34C0F">
        <w:rPr>
          <w:rFonts w:ascii="Times New Roman" w:eastAsia="Lucida Sans Unicode" w:hAnsi="Times New Roman" w:cs="Times New Roman"/>
          <w:sz w:val="24"/>
          <w:szCs w:val="24"/>
          <w:lang w:val="cs-CZ"/>
        </w:rPr>
        <w:t xml:space="preserve"> o </w:t>
      </w:r>
      <w:proofErr w:type="spellStart"/>
      <w:r w:rsidR="00D34C0F" w:rsidRPr="00D34C0F">
        <w:rPr>
          <w:rFonts w:ascii="Times New Roman" w:eastAsia="Lucida Sans Unicode" w:hAnsi="Times New Roman" w:cs="Times New Roman"/>
          <w:sz w:val="24"/>
          <w:szCs w:val="24"/>
          <w:lang w:val="cs-CZ"/>
        </w:rPr>
        <w:t>štúdiu</w:t>
      </w:r>
      <w:proofErr w:type="spellEnd"/>
      <w:r w:rsidR="00D34C0F" w:rsidRPr="00D34C0F">
        <w:rPr>
          <w:rFonts w:ascii="Times New Roman" w:eastAsia="Lucida Sans Unicode" w:hAnsi="Times New Roman" w:cs="Times New Roman"/>
          <w:sz w:val="24"/>
          <w:szCs w:val="24"/>
          <w:lang w:val="cs-CZ"/>
        </w:rPr>
        <w:t xml:space="preserve"> v zahraničí (</w:t>
      </w:r>
      <w:proofErr w:type="spellStart"/>
      <w:r w:rsidR="00D34C0F" w:rsidRPr="00D34C0F">
        <w:rPr>
          <w:rFonts w:ascii="Times New Roman" w:eastAsia="Lucida Sans Unicode" w:hAnsi="Times New Roman" w:cs="Times New Roman"/>
          <w:sz w:val="24"/>
          <w:szCs w:val="24"/>
          <w:lang w:val="cs-CZ"/>
        </w:rPr>
        <w:t>potvrdenie</w:t>
      </w:r>
      <w:proofErr w:type="spellEnd"/>
      <w:r w:rsidR="00D34C0F" w:rsidRPr="00D34C0F">
        <w:rPr>
          <w:rFonts w:ascii="Times New Roman" w:eastAsia="Lucida Sans Unicode" w:hAnsi="Times New Roman" w:cs="Times New Roman"/>
          <w:sz w:val="24"/>
          <w:szCs w:val="24"/>
          <w:lang w:val="cs-CZ"/>
        </w:rPr>
        <w:t xml:space="preserve"> za akademický rok od 1. </w:t>
      </w:r>
      <w:proofErr w:type="spellStart"/>
      <w:r w:rsidR="00D34C0F" w:rsidRPr="00D34C0F">
        <w:rPr>
          <w:rFonts w:ascii="Times New Roman" w:eastAsia="Lucida Sans Unicode" w:hAnsi="Times New Roman" w:cs="Times New Roman"/>
          <w:sz w:val="24"/>
          <w:szCs w:val="24"/>
          <w:lang w:val="cs-CZ"/>
        </w:rPr>
        <w:t>septembra</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predchádzajúceho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zdaňovacieho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obdobia</w:t>
      </w:r>
      <w:proofErr w:type="spellEnd"/>
      <w:r w:rsidR="00D34C0F" w:rsidRPr="00D34C0F">
        <w:rPr>
          <w:rFonts w:ascii="Times New Roman" w:eastAsia="Lucida Sans Unicode" w:hAnsi="Times New Roman" w:cs="Times New Roman"/>
          <w:sz w:val="24"/>
          <w:szCs w:val="24"/>
          <w:lang w:val="cs-CZ"/>
        </w:rPr>
        <w:t xml:space="preserve"> do 31. augusta </w:t>
      </w:r>
      <w:proofErr w:type="spellStart"/>
      <w:r w:rsidR="00D34C0F" w:rsidRPr="00D34C0F">
        <w:rPr>
          <w:rFonts w:ascii="Times New Roman" w:eastAsia="Lucida Sans Unicode" w:hAnsi="Times New Roman" w:cs="Times New Roman"/>
          <w:sz w:val="24"/>
          <w:szCs w:val="24"/>
          <w:lang w:val="cs-CZ"/>
        </w:rPr>
        <w:t>aktuálneho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zdaňovacieho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obdobia</w:t>
      </w:r>
      <w:proofErr w:type="spellEnd"/>
      <w:r w:rsidR="00D34C0F" w:rsidRPr="00D34C0F">
        <w:rPr>
          <w:rFonts w:ascii="Times New Roman" w:eastAsia="Lucida Sans Unicode" w:hAnsi="Times New Roman" w:cs="Times New Roman"/>
          <w:sz w:val="24"/>
          <w:szCs w:val="24"/>
          <w:lang w:val="cs-CZ"/>
        </w:rPr>
        <w:t xml:space="preserve"> a </w:t>
      </w:r>
      <w:proofErr w:type="spellStart"/>
      <w:r w:rsidR="00D34C0F" w:rsidRPr="00D34C0F">
        <w:rPr>
          <w:rFonts w:ascii="Times New Roman" w:eastAsia="Lucida Sans Unicode" w:hAnsi="Times New Roman" w:cs="Times New Roman"/>
          <w:sz w:val="24"/>
          <w:szCs w:val="24"/>
          <w:lang w:val="cs-CZ"/>
        </w:rPr>
        <w:t>potvrdenie</w:t>
      </w:r>
      <w:proofErr w:type="spellEnd"/>
      <w:r w:rsidR="00D34C0F" w:rsidRPr="00D34C0F">
        <w:rPr>
          <w:rFonts w:ascii="Times New Roman" w:eastAsia="Lucida Sans Unicode" w:hAnsi="Times New Roman" w:cs="Times New Roman"/>
          <w:sz w:val="24"/>
          <w:szCs w:val="24"/>
          <w:lang w:val="cs-CZ"/>
        </w:rPr>
        <w:t xml:space="preserve"> za akademický rok od 1. </w:t>
      </w:r>
      <w:proofErr w:type="spellStart"/>
      <w:r w:rsidR="00D34C0F" w:rsidRPr="00D34C0F">
        <w:rPr>
          <w:rFonts w:ascii="Times New Roman" w:eastAsia="Lucida Sans Unicode" w:hAnsi="Times New Roman" w:cs="Times New Roman"/>
          <w:sz w:val="24"/>
          <w:szCs w:val="24"/>
          <w:lang w:val="cs-CZ"/>
        </w:rPr>
        <w:t>septembra</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aktuálneho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zdaňovacieho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obdobia</w:t>
      </w:r>
      <w:proofErr w:type="spellEnd"/>
      <w:r w:rsidR="00D34C0F" w:rsidRPr="00D34C0F">
        <w:rPr>
          <w:rFonts w:ascii="Times New Roman" w:eastAsia="Lucida Sans Unicode" w:hAnsi="Times New Roman" w:cs="Times New Roman"/>
          <w:sz w:val="24"/>
          <w:szCs w:val="24"/>
          <w:lang w:val="cs-CZ"/>
        </w:rPr>
        <w:t xml:space="preserve"> do 31. augusta </w:t>
      </w:r>
      <w:proofErr w:type="spellStart"/>
      <w:r w:rsidR="00D34C0F" w:rsidRPr="00D34C0F">
        <w:rPr>
          <w:rFonts w:ascii="Times New Roman" w:eastAsia="Lucida Sans Unicode" w:hAnsi="Times New Roman" w:cs="Times New Roman"/>
          <w:sz w:val="24"/>
          <w:szCs w:val="24"/>
          <w:lang w:val="cs-CZ"/>
        </w:rPr>
        <w:t>nasledujúceho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zdaňovacieho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obdobia</w:t>
      </w:r>
      <w:proofErr w:type="spellEnd"/>
      <w:r w:rsidR="00D34C0F" w:rsidRPr="00D34C0F">
        <w:rPr>
          <w:rFonts w:ascii="Times New Roman" w:eastAsia="Lucida Sans Unicode" w:hAnsi="Times New Roman" w:cs="Times New Roman"/>
          <w:sz w:val="24"/>
          <w:szCs w:val="24"/>
          <w:lang w:val="cs-CZ"/>
        </w:rPr>
        <w:t>),</w:t>
      </w:r>
      <w:r w:rsidR="00D34C0F" w:rsidRPr="00D34C0F">
        <w:rPr>
          <w:rFonts w:ascii="Times New Roman" w:eastAsia="Lucida Sans Unicode" w:hAnsi="Times New Roman" w:cs="Times New Roman"/>
          <w:sz w:val="24"/>
          <w:szCs w:val="24"/>
          <w:lang w:val="cs-CZ"/>
        </w:rPr>
        <w:br/>
        <w:t xml:space="preserve">  - </w:t>
      </w:r>
      <w:proofErr w:type="spellStart"/>
      <w:r w:rsidR="00D34C0F" w:rsidRPr="00D34C0F">
        <w:rPr>
          <w:rFonts w:ascii="Times New Roman" w:eastAsia="Lucida Sans Unicode" w:hAnsi="Times New Roman" w:cs="Times New Roman"/>
          <w:sz w:val="24"/>
          <w:szCs w:val="24"/>
          <w:lang w:val="cs-CZ"/>
        </w:rPr>
        <w:t>potvrdenie</w:t>
      </w:r>
      <w:proofErr w:type="spellEnd"/>
      <w:r w:rsidR="00D34C0F" w:rsidRPr="00D34C0F">
        <w:rPr>
          <w:rFonts w:ascii="Times New Roman" w:eastAsia="Lucida Sans Unicode" w:hAnsi="Times New Roman" w:cs="Times New Roman"/>
          <w:sz w:val="24"/>
          <w:szCs w:val="24"/>
          <w:lang w:val="cs-CZ"/>
        </w:rPr>
        <w:t xml:space="preserve"> od </w:t>
      </w:r>
      <w:proofErr w:type="spellStart"/>
      <w:r w:rsidR="00D34C0F" w:rsidRPr="00D34C0F">
        <w:rPr>
          <w:rFonts w:ascii="Times New Roman" w:eastAsia="Lucida Sans Unicode" w:hAnsi="Times New Roman" w:cs="Times New Roman"/>
          <w:sz w:val="24"/>
          <w:szCs w:val="24"/>
          <w:lang w:val="cs-CZ"/>
        </w:rPr>
        <w:t>agentúry</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ktorá</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sprostredkovala</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prácu</w:t>
      </w:r>
      <w:proofErr w:type="spellEnd"/>
      <w:r w:rsidR="00D34C0F" w:rsidRPr="00D34C0F">
        <w:rPr>
          <w:rFonts w:ascii="Times New Roman" w:eastAsia="Lucida Sans Unicode" w:hAnsi="Times New Roman" w:cs="Times New Roman"/>
          <w:sz w:val="24"/>
          <w:szCs w:val="24"/>
          <w:lang w:val="cs-CZ"/>
        </w:rPr>
        <w:t xml:space="preserve"> v zahraničí,</w:t>
      </w:r>
      <w:r w:rsidR="00D34C0F" w:rsidRPr="00D34C0F">
        <w:rPr>
          <w:rFonts w:ascii="Times New Roman" w:eastAsia="Lucida Sans Unicode" w:hAnsi="Times New Roman" w:cs="Times New Roman"/>
          <w:sz w:val="24"/>
          <w:szCs w:val="24"/>
          <w:lang w:val="cs-CZ"/>
        </w:rPr>
        <w:br/>
        <w:t xml:space="preserve">  - </w:t>
      </w:r>
      <w:proofErr w:type="spellStart"/>
      <w:r w:rsidR="00D34C0F" w:rsidRPr="00D34C0F">
        <w:rPr>
          <w:rFonts w:ascii="Times New Roman" w:eastAsia="Lucida Sans Unicode" w:hAnsi="Times New Roman" w:cs="Times New Roman"/>
          <w:sz w:val="24"/>
          <w:szCs w:val="24"/>
          <w:lang w:val="cs-CZ"/>
        </w:rPr>
        <w:t>sobášny</w:t>
      </w:r>
      <w:proofErr w:type="spellEnd"/>
      <w:r w:rsidR="00D34C0F" w:rsidRPr="00D34C0F">
        <w:rPr>
          <w:rFonts w:ascii="Times New Roman" w:eastAsia="Lucida Sans Unicode" w:hAnsi="Times New Roman" w:cs="Times New Roman"/>
          <w:sz w:val="24"/>
          <w:szCs w:val="24"/>
          <w:lang w:val="cs-CZ"/>
        </w:rPr>
        <w:t xml:space="preserve"> list (</w:t>
      </w:r>
      <w:proofErr w:type="spellStart"/>
      <w:r w:rsidR="00D34C0F" w:rsidRPr="00D34C0F">
        <w:rPr>
          <w:rFonts w:ascii="Times New Roman" w:eastAsia="Lucida Sans Unicode" w:hAnsi="Times New Roman" w:cs="Times New Roman"/>
          <w:sz w:val="24"/>
          <w:szCs w:val="24"/>
          <w:lang w:val="cs-CZ"/>
        </w:rPr>
        <w:t>sobášny</w:t>
      </w:r>
      <w:proofErr w:type="spellEnd"/>
      <w:r w:rsidR="00D34C0F" w:rsidRPr="00D34C0F">
        <w:rPr>
          <w:rFonts w:ascii="Times New Roman" w:eastAsia="Lucida Sans Unicode" w:hAnsi="Times New Roman" w:cs="Times New Roman"/>
          <w:sz w:val="24"/>
          <w:szCs w:val="24"/>
          <w:lang w:val="cs-CZ"/>
        </w:rPr>
        <w:t xml:space="preserve"> list (</w:t>
      </w:r>
      <w:proofErr w:type="spellStart"/>
      <w:r w:rsidR="00D34C0F" w:rsidRPr="00D34C0F">
        <w:rPr>
          <w:rFonts w:ascii="Times New Roman" w:eastAsia="Lucida Sans Unicode" w:hAnsi="Times New Roman" w:cs="Times New Roman"/>
          <w:sz w:val="24"/>
          <w:szCs w:val="24"/>
          <w:lang w:val="cs-CZ"/>
        </w:rPr>
        <w:t>úradne</w:t>
      </w:r>
      <w:proofErr w:type="spellEnd"/>
      <w:r w:rsidR="00D34C0F" w:rsidRPr="00D34C0F">
        <w:rPr>
          <w:rFonts w:ascii="Times New Roman" w:eastAsia="Lucida Sans Unicode" w:hAnsi="Times New Roman" w:cs="Times New Roman"/>
          <w:sz w:val="24"/>
          <w:szCs w:val="24"/>
          <w:lang w:val="cs-CZ"/>
        </w:rPr>
        <w:t xml:space="preserve"> zadokumentovaný na </w:t>
      </w:r>
      <w:proofErr w:type="spellStart"/>
      <w:r w:rsidR="00D34C0F" w:rsidRPr="00D34C0F">
        <w:rPr>
          <w:rFonts w:ascii="Times New Roman" w:eastAsia="Lucida Sans Unicode" w:hAnsi="Times New Roman" w:cs="Times New Roman"/>
          <w:sz w:val="24"/>
          <w:szCs w:val="24"/>
          <w:lang w:val="cs-CZ"/>
        </w:rPr>
        <w:t>príslušnej</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slovenskej</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ambasáde</w:t>
      </w:r>
      <w:proofErr w:type="spellEnd"/>
      <w:r w:rsidR="00D34C0F" w:rsidRPr="00D34C0F">
        <w:rPr>
          <w:rFonts w:ascii="Times New Roman" w:eastAsia="Lucida Sans Unicode" w:hAnsi="Times New Roman" w:cs="Times New Roman"/>
          <w:sz w:val="24"/>
          <w:szCs w:val="24"/>
          <w:lang w:val="cs-CZ"/>
        </w:rPr>
        <w:t xml:space="preserve"> v zahraničí </w:t>
      </w:r>
      <w:proofErr w:type="spellStart"/>
      <w:r w:rsidR="00D34C0F" w:rsidRPr="00D34C0F">
        <w:rPr>
          <w:rFonts w:ascii="Times New Roman" w:eastAsia="Lucida Sans Unicode" w:hAnsi="Times New Roman" w:cs="Times New Roman"/>
          <w:sz w:val="24"/>
          <w:szCs w:val="24"/>
          <w:lang w:val="cs-CZ"/>
        </w:rPr>
        <w:t>alebo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úradne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potvrdený</w:t>
      </w:r>
      <w:proofErr w:type="spellEnd"/>
      <w:r w:rsidR="00D34C0F" w:rsidRPr="00D34C0F">
        <w:rPr>
          <w:rFonts w:ascii="Times New Roman" w:eastAsia="Lucida Sans Unicode" w:hAnsi="Times New Roman" w:cs="Times New Roman"/>
          <w:sz w:val="24"/>
          <w:szCs w:val="24"/>
          <w:lang w:val="cs-CZ"/>
        </w:rPr>
        <w:t xml:space="preserve"> na </w:t>
      </w:r>
      <w:proofErr w:type="spellStart"/>
      <w:r w:rsidR="00D34C0F" w:rsidRPr="00D34C0F">
        <w:rPr>
          <w:rFonts w:ascii="Times New Roman" w:eastAsia="Lucida Sans Unicode" w:hAnsi="Times New Roman" w:cs="Times New Roman"/>
          <w:sz w:val="24"/>
          <w:szCs w:val="24"/>
          <w:lang w:val="cs-CZ"/>
        </w:rPr>
        <w:t>osobitnej</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matrike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pri</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ministerstve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vnútra</w:t>
      </w:r>
      <w:proofErr w:type="spellEnd"/>
      <w:r w:rsidR="00D34C0F" w:rsidRPr="00D34C0F">
        <w:rPr>
          <w:rFonts w:ascii="Times New Roman" w:eastAsia="Lucida Sans Unicode" w:hAnsi="Times New Roman" w:cs="Times New Roman"/>
          <w:sz w:val="24"/>
          <w:szCs w:val="24"/>
          <w:lang w:val="cs-CZ"/>
        </w:rPr>
        <w:t xml:space="preserve"> SR) </w:t>
      </w:r>
      <w:proofErr w:type="spellStart"/>
      <w:r w:rsidR="00D34C0F" w:rsidRPr="00D34C0F">
        <w:rPr>
          <w:rFonts w:ascii="Times New Roman" w:eastAsia="Lucida Sans Unicode" w:hAnsi="Times New Roman" w:cs="Times New Roman"/>
          <w:sz w:val="24"/>
          <w:szCs w:val="24"/>
          <w:lang w:val="cs-CZ"/>
        </w:rPr>
        <w:t>vrátane</w:t>
      </w:r>
      <w:proofErr w:type="spellEnd"/>
      <w:r w:rsidR="00D34C0F" w:rsidRPr="00D34C0F">
        <w:rPr>
          <w:rFonts w:ascii="Times New Roman" w:eastAsia="Lucida Sans Unicode" w:hAnsi="Times New Roman" w:cs="Times New Roman"/>
          <w:sz w:val="24"/>
          <w:szCs w:val="24"/>
          <w:lang w:val="cs-CZ"/>
        </w:rPr>
        <w:t xml:space="preserve"> dokladu </w:t>
      </w:r>
      <w:proofErr w:type="spellStart"/>
      <w:r w:rsidR="00D34C0F" w:rsidRPr="00D34C0F">
        <w:rPr>
          <w:rFonts w:ascii="Times New Roman" w:eastAsia="Lucida Sans Unicode" w:hAnsi="Times New Roman" w:cs="Times New Roman"/>
          <w:sz w:val="24"/>
          <w:szCs w:val="24"/>
          <w:lang w:val="cs-CZ"/>
        </w:rPr>
        <w:t>vecne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príslušného</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úradu</w:t>
      </w:r>
      <w:proofErr w:type="spellEnd"/>
      <w:r w:rsidR="00D34C0F" w:rsidRPr="00D34C0F">
        <w:rPr>
          <w:rFonts w:ascii="Times New Roman" w:eastAsia="Lucida Sans Unicode" w:hAnsi="Times New Roman" w:cs="Times New Roman"/>
          <w:sz w:val="24"/>
          <w:szCs w:val="24"/>
          <w:lang w:val="cs-CZ"/>
        </w:rPr>
        <w:t xml:space="preserve"> o pobyte v zahraničí (</w:t>
      </w:r>
      <w:proofErr w:type="spellStart"/>
      <w:r w:rsidR="00D34C0F" w:rsidRPr="00D34C0F">
        <w:rPr>
          <w:rFonts w:ascii="Times New Roman" w:eastAsia="Lucida Sans Unicode" w:hAnsi="Times New Roman" w:cs="Times New Roman"/>
          <w:sz w:val="24"/>
          <w:szCs w:val="24"/>
          <w:lang w:val="cs-CZ"/>
        </w:rPr>
        <w:t>úrad</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prihlasovania</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obyvateľstva</w:t>
      </w:r>
      <w:proofErr w:type="spellEnd"/>
      <w:r w:rsidR="00D34C0F" w:rsidRPr="00D34C0F">
        <w:rPr>
          <w:rFonts w:ascii="Times New Roman" w:eastAsia="Lucida Sans Unicode" w:hAnsi="Times New Roman" w:cs="Times New Roman"/>
          <w:sz w:val="24"/>
          <w:szCs w:val="24"/>
          <w:lang w:val="cs-CZ"/>
        </w:rPr>
        <w:t xml:space="preserve">, rezidentské </w:t>
      </w:r>
      <w:proofErr w:type="spellStart"/>
      <w:r w:rsidR="00D34C0F" w:rsidRPr="00D34C0F">
        <w:rPr>
          <w:rFonts w:ascii="Times New Roman" w:eastAsia="Lucida Sans Unicode" w:hAnsi="Times New Roman" w:cs="Times New Roman"/>
          <w:sz w:val="24"/>
          <w:szCs w:val="24"/>
          <w:lang w:val="cs-CZ"/>
        </w:rPr>
        <w:t>povolenie</w:t>
      </w:r>
      <w:proofErr w:type="spellEnd"/>
      <w:r w:rsidR="00D34C0F" w:rsidRPr="00D34C0F">
        <w:rPr>
          <w:rFonts w:ascii="Times New Roman" w:eastAsia="Lucida Sans Unicode" w:hAnsi="Times New Roman" w:cs="Times New Roman"/>
          <w:sz w:val="24"/>
          <w:szCs w:val="24"/>
          <w:lang w:val="cs-CZ"/>
        </w:rPr>
        <w:t xml:space="preserve">), u </w:t>
      </w:r>
      <w:proofErr w:type="spellStart"/>
      <w:r w:rsidR="00D34C0F" w:rsidRPr="00D34C0F">
        <w:rPr>
          <w:rFonts w:ascii="Times New Roman" w:eastAsia="Lucida Sans Unicode" w:hAnsi="Times New Roman" w:cs="Times New Roman"/>
          <w:sz w:val="24"/>
          <w:szCs w:val="24"/>
          <w:lang w:val="cs-CZ"/>
        </w:rPr>
        <w:t>detí</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narodených</w:t>
      </w:r>
      <w:proofErr w:type="spellEnd"/>
      <w:r w:rsidR="00D34C0F" w:rsidRPr="00D34C0F">
        <w:rPr>
          <w:rFonts w:ascii="Times New Roman" w:eastAsia="Lucida Sans Unicode" w:hAnsi="Times New Roman" w:cs="Times New Roman"/>
          <w:sz w:val="24"/>
          <w:szCs w:val="24"/>
          <w:lang w:val="cs-CZ"/>
        </w:rPr>
        <w:t xml:space="preserve"> v zahraničí a </w:t>
      </w:r>
      <w:proofErr w:type="spellStart"/>
      <w:r w:rsidR="00D34C0F" w:rsidRPr="00D34C0F">
        <w:rPr>
          <w:rFonts w:ascii="Times New Roman" w:eastAsia="Lucida Sans Unicode" w:hAnsi="Times New Roman" w:cs="Times New Roman"/>
          <w:sz w:val="24"/>
          <w:szCs w:val="24"/>
          <w:lang w:val="cs-CZ"/>
        </w:rPr>
        <w:t>žijúcich</w:t>
      </w:r>
      <w:proofErr w:type="spellEnd"/>
      <w:r w:rsidR="00D34C0F" w:rsidRPr="00D34C0F">
        <w:rPr>
          <w:rFonts w:ascii="Times New Roman" w:eastAsia="Lucida Sans Unicode" w:hAnsi="Times New Roman" w:cs="Times New Roman"/>
          <w:sz w:val="24"/>
          <w:szCs w:val="24"/>
          <w:lang w:val="cs-CZ"/>
        </w:rPr>
        <w:t xml:space="preserve"> v zahraničí </w:t>
      </w:r>
      <w:proofErr w:type="spellStart"/>
      <w:r w:rsidR="00D34C0F" w:rsidRPr="00D34C0F">
        <w:rPr>
          <w:rFonts w:ascii="Times New Roman" w:eastAsia="Lucida Sans Unicode" w:hAnsi="Times New Roman" w:cs="Times New Roman"/>
          <w:sz w:val="24"/>
          <w:szCs w:val="24"/>
          <w:lang w:val="cs-CZ"/>
        </w:rPr>
        <w:t>potvrdenie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osobitnej</w:t>
      </w:r>
      <w:proofErr w:type="spellEnd"/>
      <w:r w:rsidR="00D34C0F" w:rsidRPr="00D34C0F">
        <w:rPr>
          <w:rFonts w:ascii="Times New Roman" w:eastAsia="Lucida Sans Unicode" w:hAnsi="Times New Roman" w:cs="Times New Roman"/>
          <w:sz w:val="24"/>
          <w:szCs w:val="24"/>
          <w:lang w:val="cs-CZ"/>
        </w:rPr>
        <w:t xml:space="preserve"> matriky </w:t>
      </w:r>
      <w:proofErr w:type="spellStart"/>
      <w:r w:rsidR="00D34C0F" w:rsidRPr="00D34C0F">
        <w:rPr>
          <w:rFonts w:ascii="Times New Roman" w:eastAsia="Lucida Sans Unicode" w:hAnsi="Times New Roman" w:cs="Times New Roman"/>
          <w:sz w:val="24"/>
          <w:szCs w:val="24"/>
          <w:lang w:val="cs-CZ"/>
        </w:rPr>
        <w:t>pri</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ministerstve</w:t>
      </w:r>
      <w:proofErr w:type="spellEnd"/>
      <w:r w:rsidR="00D34C0F" w:rsidRPr="00D34C0F">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vnútra</w:t>
      </w:r>
      <w:proofErr w:type="spellEnd"/>
      <w:r w:rsidR="00D34C0F" w:rsidRPr="00D34C0F">
        <w:rPr>
          <w:rFonts w:ascii="Times New Roman" w:eastAsia="Lucida Sans Unicode" w:hAnsi="Times New Roman" w:cs="Times New Roman"/>
          <w:sz w:val="24"/>
          <w:szCs w:val="24"/>
          <w:lang w:val="cs-CZ"/>
        </w:rPr>
        <w:t xml:space="preserve"> SR.</w:t>
      </w:r>
    </w:p>
    <w:p w:rsidR="00D34C0F" w:rsidRPr="00D34C0F" w:rsidRDefault="00D34C0F" w:rsidP="00D34C0F">
      <w:pPr>
        <w:widowControl w:val="0"/>
        <w:suppressAutoHyphens/>
        <w:spacing w:after="0" w:line="240" w:lineRule="auto"/>
        <w:rPr>
          <w:rFonts w:ascii="Times New Roman" w:eastAsia="Lucida Sans Unicode" w:hAnsi="Times New Roman" w:cs="Times New Roman"/>
          <w:sz w:val="24"/>
          <w:szCs w:val="24"/>
          <w:lang w:val="cs-CZ"/>
        </w:rPr>
      </w:pPr>
    </w:p>
    <w:p w:rsidR="00D34C0F" w:rsidRPr="00D34C0F" w:rsidRDefault="004E192D" w:rsidP="00D34C0F">
      <w:pPr>
        <w:widowControl w:val="0"/>
        <w:suppressAutoHyphens/>
        <w:spacing w:after="0" w:line="240" w:lineRule="auto"/>
        <w:rPr>
          <w:rFonts w:ascii="Times New Roman" w:eastAsia="Lucida Sans Unicode" w:hAnsi="Times New Roman" w:cs="Times New Roman"/>
          <w:sz w:val="24"/>
          <w:szCs w:val="24"/>
          <w:lang w:val="cs-CZ"/>
        </w:rPr>
      </w:pPr>
      <w:r>
        <w:rPr>
          <w:rFonts w:ascii="Times New Roman" w:eastAsia="Lucida Sans Unicode" w:hAnsi="Times New Roman" w:cs="Times New Roman"/>
          <w:b/>
          <w:bCs/>
          <w:sz w:val="24"/>
          <w:szCs w:val="24"/>
          <w:lang w:val="cs-CZ"/>
        </w:rPr>
        <w:t>7.</w:t>
      </w:r>
      <w:r w:rsidR="00BF496E">
        <w:rPr>
          <w:rFonts w:ascii="Times New Roman" w:eastAsia="Lucida Sans Unicode" w:hAnsi="Times New Roman" w:cs="Times New Roman"/>
          <w:sz w:val="24"/>
          <w:szCs w:val="24"/>
          <w:lang w:val="cs-CZ"/>
        </w:rPr>
        <w:t xml:space="preserve"> </w:t>
      </w:r>
      <w:proofErr w:type="spellStart"/>
      <w:r w:rsidR="00BF496E">
        <w:rPr>
          <w:rFonts w:ascii="Times New Roman" w:eastAsia="Lucida Sans Unicode" w:hAnsi="Times New Roman" w:cs="Times New Roman"/>
          <w:sz w:val="24"/>
          <w:szCs w:val="24"/>
          <w:lang w:val="cs-CZ"/>
        </w:rPr>
        <w:t>Správca</w:t>
      </w:r>
      <w:proofErr w:type="spellEnd"/>
      <w:r w:rsidR="00BF496E">
        <w:rPr>
          <w:rFonts w:ascii="Times New Roman" w:eastAsia="Lucida Sans Unicode" w:hAnsi="Times New Roman" w:cs="Times New Roman"/>
          <w:sz w:val="24"/>
          <w:szCs w:val="24"/>
          <w:lang w:val="cs-CZ"/>
        </w:rPr>
        <w:t xml:space="preserve"> dane</w:t>
      </w:r>
      <w:r w:rsidR="00D34C0F" w:rsidRPr="00D34C0F">
        <w:rPr>
          <w:rFonts w:ascii="Times New Roman" w:eastAsia="Lucida Sans Unicode" w:hAnsi="Times New Roman" w:cs="Times New Roman"/>
          <w:sz w:val="24"/>
          <w:szCs w:val="24"/>
          <w:lang w:val="cs-CZ"/>
        </w:rPr>
        <w:t xml:space="preserve"> </w:t>
      </w:r>
      <w:proofErr w:type="spellStart"/>
      <w:r w:rsidR="00BF496E">
        <w:rPr>
          <w:rFonts w:ascii="Times New Roman" w:eastAsia="Lucida Sans Unicode" w:hAnsi="Times New Roman" w:cs="Times New Roman"/>
          <w:b/>
          <w:sz w:val="24"/>
          <w:szCs w:val="24"/>
          <w:lang w:val="cs-CZ"/>
        </w:rPr>
        <w:t>zníži</w:t>
      </w:r>
      <w:proofErr w:type="spellEnd"/>
      <w:r w:rsidR="00BF496E" w:rsidRPr="00BF496E">
        <w:rPr>
          <w:rFonts w:ascii="Times New Roman" w:eastAsia="Lucida Sans Unicode" w:hAnsi="Times New Roman" w:cs="Times New Roman"/>
          <w:b/>
          <w:sz w:val="24"/>
          <w:szCs w:val="24"/>
          <w:lang w:val="cs-CZ"/>
        </w:rPr>
        <w:t xml:space="preserve"> </w:t>
      </w:r>
      <w:proofErr w:type="spellStart"/>
      <w:r w:rsidR="00BF496E" w:rsidRPr="00BF496E">
        <w:rPr>
          <w:rFonts w:ascii="Times New Roman" w:eastAsia="Lucida Sans Unicode" w:hAnsi="Times New Roman" w:cs="Times New Roman"/>
          <w:b/>
          <w:sz w:val="24"/>
          <w:szCs w:val="24"/>
          <w:lang w:val="cs-CZ"/>
        </w:rPr>
        <w:t>poplatok</w:t>
      </w:r>
      <w:proofErr w:type="spellEnd"/>
      <w:r w:rsidR="00D34C0F" w:rsidRPr="00D34C0F">
        <w:rPr>
          <w:rFonts w:ascii="Times New Roman" w:eastAsia="Lucida Sans Unicode" w:hAnsi="Times New Roman" w:cs="Times New Roman"/>
          <w:sz w:val="24"/>
          <w:szCs w:val="24"/>
          <w:lang w:val="cs-CZ"/>
        </w:rPr>
        <w:t xml:space="preserve"> </w:t>
      </w:r>
      <w:r w:rsidR="00BF496E">
        <w:rPr>
          <w:rFonts w:ascii="Times New Roman" w:eastAsia="Lucida Sans Unicode" w:hAnsi="Times New Roman" w:cs="Times New Roman"/>
          <w:sz w:val="24"/>
          <w:szCs w:val="24"/>
          <w:lang w:val="cs-CZ"/>
        </w:rPr>
        <w:t xml:space="preserve">o </w:t>
      </w:r>
      <w:proofErr w:type="spellStart"/>
      <w:r w:rsidR="00BF496E">
        <w:rPr>
          <w:rFonts w:ascii="Times New Roman" w:eastAsia="Lucida Sans Unicode" w:hAnsi="Times New Roman" w:cs="Times New Roman"/>
          <w:sz w:val="24"/>
          <w:szCs w:val="24"/>
          <w:lang w:val="cs-CZ"/>
        </w:rPr>
        <w:t>alikvotnú</w:t>
      </w:r>
      <w:proofErr w:type="spellEnd"/>
      <w:r w:rsidR="00BF496E">
        <w:rPr>
          <w:rFonts w:ascii="Times New Roman" w:eastAsia="Lucida Sans Unicode" w:hAnsi="Times New Roman" w:cs="Times New Roman"/>
          <w:sz w:val="24"/>
          <w:szCs w:val="24"/>
          <w:lang w:val="cs-CZ"/>
        </w:rPr>
        <w:t xml:space="preserve"> </w:t>
      </w:r>
      <w:proofErr w:type="spellStart"/>
      <w:r w:rsidR="00BF496E">
        <w:rPr>
          <w:rFonts w:ascii="Times New Roman" w:eastAsia="Lucida Sans Unicode" w:hAnsi="Times New Roman" w:cs="Times New Roman"/>
          <w:sz w:val="24"/>
          <w:szCs w:val="24"/>
          <w:lang w:val="cs-CZ"/>
        </w:rPr>
        <w:t>čiastku</w:t>
      </w:r>
      <w:proofErr w:type="spellEnd"/>
      <w:r w:rsidR="00BF496E">
        <w:rPr>
          <w:rFonts w:ascii="Times New Roman" w:eastAsia="Lucida Sans Unicode" w:hAnsi="Times New Roman" w:cs="Times New Roman"/>
          <w:sz w:val="24"/>
          <w:szCs w:val="24"/>
          <w:lang w:val="cs-CZ"/>
        </w:rPr>
        <w:t xml:space="preserve"> </w:t>
      </w:r>
      <w:r w:rsidR="00D34C0F" w:rsidRPr="00D34C0F">
        <w:rPr>
          <w:rFonts w:ascii="Times New Roman" w:eastAsia="Lucida Sans Unicode" w:hAnsi="Times New Roman" w:cs="Times New Roman"/>
          <w:sz w:val="24"/>
          <w:szCs w:val="24"/>
          <w:lang w:val="cs-CZ"/>
        </w:rPr>
        <w:t xml:space="preserve">osobám, </w:t>
      </w:r>
      <w:proofErr w:type="spellStart"/>
      <w:r w:rsidR="00D34C0F" w:rsidRPr="00D34C0F">
        <w:rPr>
          <w:rFonts w:ascii="Times New Roman" w:eastAsia="Lucida Sans Unicode" w:hAnsi="Times New Roman" w:cs="Times New Roman"/>
          <w:sz w:val="24"/>
          <w:szCs w:val="24"/>
          <w:lang w:val="cs-CZ"/>
        </w:rPr>
        <w:t>kto</w:t>
      </w:r>
      <w:r w:rsidR="00BF496E">
        <w:rPr>
          <w:rFonts w:ascii="Times New Roman" w:eastAsia="Lucida Sans Unicode" w:hAnsi="Times New Roman" w:cs="Times New Roman"/>
          <w:sz w:val="24"/>
          <w:szCs w:val="24"/>
          <w:lang w:val="cs-CZ"/>
        </w:rPr>
        <w:t>ré</w:t>
      </w:r>
      <w:proofErr w:type="spellEnd"/>
      <w:r w:rsidR="00BF496E">
        <w:rPr>
          <w:rFonts w:ascii="Times New Roman" w:eastAsia="Lucida Sans Unicode" w:hAnsi="Times New Roman" w:cs="Times New Roman"/>
          <w:sz w:val="24"/>
          <w:szCs w:val="24"/>
          <w:lang w:val="cs-CZ"/>
        </w:rPr>
        <w:t xml:space="preserve"> </w:t>
      </w:r>
      <w:proofErr w:type="spellStart"/>
      <w:r w:rsidR="00BF496E">
        <w:rPr>
          <w:rFonts w:ascii="Times New Roman" w:eastAsia="Lucida Sans Unicode" w:hAnsi="Times New Roman" w:cs="Times New Roman"/>
          <w:sz w:val="24"/>
          <w:szCs w:val="24"/>
          <w:lang w:val="cs-CZ"/>
        </w:rPr>
        <w:t>sa</w:t>
      </w:r>
      <w:proofErr w:type="spellEnd"/>
      <w:r w:rsidR="00BF496E">
        <w:rPr>
          <w:rFonts w:ascii="Times New Roman" w:eastAsia="Lucida Sans Unicode" w:hAnsi="Times New Roman" w:cs="Times New Roman"/>
          <w:sz w:val="24"/>
          <w:szCs w:val="24"/>
          <w:lang w:val="cs-CZ"/>
        </w:rPr>
        <w:t xml:space="preserve"> v zdaňovacím období </w:t>
      </w:r>
      <w:proofErr w:type="spellStart"/>
      <w:r w:rsidR="00BF496E">
        <w:rPr>
          <w:rFonts w:ascii="Times New Roman" w:eastAsia="Lucida Sans Unicode" w:hAnsi="Times New Roman" w:cs="Times New Roman"/>
          <w:sz w:val="24"/>
          <w:szCs w:val="24"/>
          <w:lang w:val="cs-CZ"/>
        </w:rPr>
        <w:t>viac</w:t>
      </w:r>
      <w:proofErr w:type="spellEnd"/>
      <w:r w:rsidR="00BF496E">
        <w:rPr>
          <w:rFonts w:ascii="Times New Roman" w:eastAsia="Lucida Sans Unicode" w:hAnsi="Times New Roman" w:cs="Times New Roman"/>
          <w:sz w:val="24"/>
          <w:szCs w:val="24"/>
          <w:lang w:val="cs-CZ"/>
        </w:rPr>
        <w:t xml:space="preserve"> </w:t>
      </w:r>
      <w:proofErr w:type="spellStart"/>
      <w:r w:rsidR="00D34C0F" w:rsidRPr="00D34C0F">
        <w:rPr>
          <w:rFonts w:ascii="Times New Roman" w:eastAsia="Lucida Sans Unicode" w:hAnsi="Times New Roman" w:cs="Times New Roman"/>
          <w:sz w:val="24"/>
          <w:szCs w:val="24"/>
          <w:lang w:val="cs-CZ"/>
        </w:rPr>
        <w:t>ako</w:t>
      </w:r>
      <w:proofErr w:type="spellEnd"/>
      <w:r w:rsidR="00D34C0F" w:rsidRPr="00D34C0F">
        <w:rPr>
          <w:rFonts w:ascii="Times New Roman" w:eastAsia="Lucida Sans Unicode" w:hAnsi="Times New Roman" w:cs="Times New Roman"/>
          <w:sz w:val="24"/>
          <w:szCs w:val="24"/>
          <w:lang w:val="cs-CZ"/>
        </w:rPr>
        <w:t xml:space="preserve"> 90 </w:t>
      </w:r>
      <w:r w:rsidR="00BF496E">
        <w:rPr>
          <w:rFonts w:ascii="Times New Roman" w:eastAsia="Lucida Sans Unicode" w:hAnsi="Times New Roman" w:cs="Times New Roman"/>
          <w:sz w:val="24"/>
          <w:szCs w:val="24"/>
          <w:lang w:val="cs-CZ"/>
        </w:rPr>
        <w:t xml:space="preserve">po sebe </w:t>
      </w:r>
      <w:proofErr w:type="spellStart"/>
      <w:r w:rsidR="00BF496E">
        <w:rPr>
          <w:rFonts w:ascii="Times New Roman" w:eastAsia="Lucida Sans Unicode" w:hAnsi="Times New Roman" w:cs="Times New Roman"/>
          <w:sz w:val="24"/>
          <w:szCs w:val="24"/>
          <w:lang w:val="cs-CZ"/>
        </w:rPr>
        <w:t>nasledujúcich</w:t>
      </w:r>
      <w:proofErr w:type="spellEnd"/>
      <w:r w:rsidR="00BF496E">
        <w:rPr>
          <w:rFonts w:ascii="Times New Roman" w:eastAsia="Lucida Sans Unicode" w:hAnsi="Times New Roman" w:cs="Times New Roman"/>
          <w:sz w:val="24"/>
          <w:szCs w:val="24"/>
          <w:lang w:val="cs-CZ"/>
        </w:rPr>
        <w:t xml:space="preserve"> </w:t>
      </w:r>
      <w:r w:rsidR="00D34C0F" w:rsidRPr="00D34C0F">
        <w:rPr>
          <w:rFonts w:ascii="Times New Roman" w:eastAsia="Lucida Sans Unicode" w:hAnsi="Times New Roman" w:cs="Times New Roman"/>
          <w:sz w:val="24"/>
          <w:szCs w:val="24"/>
          <w:lang w:val="cs-CZ"/>
        </w:rPr>
        <w:t xml:space="preserve">dní </w:t>
      </w:r>
      <w:proofErr w:type="spellStart"/>
      <w:r w:rsidR="00D34C0F" w:rsidRPr="00D34C0F">
        <w:rPr>
          <w:rFonts w:ascii="Times New Roman" w:eastAsia="Lucida Sans Unicode" w:hAnsi="Times New Roman" w:cs="Times New Roman"/>
          <w:sz w:val="24"/>
          <w:szCs w:val="24"/>
          <w:lang w:val="cs-CZ"/>
        </w:rPr>
        <w:t>nezdržiavajú</w:t>
      </w:r>
      <w:proofErr w:type="spellEnd"/>
      <w:r w:rsidR="00D34C0F" w:rsidRPr="00D34C0F">
        <w:rPr>
          <w:rFonts w:ascii="Times New Roman" w:eastAsia="Lucida Sans Unicode" w:hAnsi="Times New Roman" w:cs="Times New Roman"/>
          <w:sz w:val="24"/>
          <w:szCs w:val="24"/>
          <w:lang w:val="cs-CZ"/>
        </w:rPr>
        <w:t xml:space="preserve"> v obci, </w:t>
      </w:r>
      <w:proofErr w:type="gramStart"/>
      <w:r w:rsidR="00D34C0F" w:rsidRPr="00D34C0F">
        <w:rPr>
          <w:rFonts w:ascii="Times New Roman" w:eastAsia="Lucida Sans Unicode" w:hAnsi="Times New Roman" w:cs="Times New Roman"/>
          <w:sz w:val="24"/>
          <w:szCs w:val="24"/>
          <w:lang w:val="cs-CZ"/>
        </w:rPr>
        <w:t>t.</w:t>
      </w:r>
      <w:r w:rsidR="00BF496E">
        <w:rPr>
          <w:rFonts w:ascii="Times New Roman" w:eastAsia="Lucida Sans Unicode" w:hAnsi="Times New Roman" w:cs="Times New Roman"/>
          <w:sz w:val="24"/>
          <w:szCs w:val="24"/>
          <w:lang w:val="cs-CZ"/>
        </w:rPr>
        <w:t xml:space="preserve"> </w:t>
      </w:r>
      <w:r w:rsidR="00D34C0F" w:rsidRPr="00D34C0F">
        <w:rPr>
          <w:rFonts w:ascii="Times New Roman" w:eastAsia="Lucida Sans Unicode" w:hAnsi="Times New Roman" w:cs="Times New Roman"/>
          <w:sz w:val="24"/>
          <w:szCs w:val="24"/>
          <w:lang w:val="cs-CZ"/>
        </w:rPr>
        <w:t xml:space="preserve">j. </w:t>
      </w:r>
      <w:proofErr w:type="spellStart"/>
      <w:r w:rsidR="00D34C0F" w:rsidRPr="00D34C0F">
        <w:rPr>
          <w:rFonts w:ascii="Times New Roman" w:eastAsia="Lucida Sans Unicode" w:hAnsi="Times New Roman" w:cs="Times New Roman"/>
          <w:sz w:val="24"/>
          <w:szCs w:val="24"/>
          <w:lang w:val="cs-CZ"/>
        </w:rPr>
        <w:t>majú</w:t>
      </w:r>
      <w:proofErr w:type="spellEnd"/>
      <w:proofErr w:type="gramEnd"/>
      <w:r w:rsidR="00D34C0F" w:rsidRPr="00D34C0F">
        <w:rPr>
          <w:rFonts w:ascii="Times New Roman" w:eastAsia="Lucida Sans Unicode" w:hAnsi="Times New Roman" w:cs="Times New Roman"/>
          <w:sz w:val="24"/>
          <w:szCs w:val="24"/>
          <w:lang w:val="cs-CZ"/>
        </w:rPr>
        <w:t xml:space="preserve"> trvalý pobyt v </w:t>
      </w:r>
      <w:proofErr w:type="spellStart"/>
      <w:r w:rsidR="00BF496E">
        <w:rPr>
          <w:rFonts w:ascii="Times New Roman" w:eastAsia="Lucida Sans Unicode" w:hAnsi="Times New Roman" w:cs="Times New Roman"/>
          <w:sz w:val="24"/>
          <w:szCs w:val="24"/>
          <w:lang w:val="cs-CZ"/>
        </w:rPr>
        <w:t>zmysle</w:t>
      </w:r>
      <w:proofErr w:type="spellEnd"/>
      <w:r w:rsidR="00BF496E">
        <w:rPr>
          <w:rFonts w:ascii="Times New Roman" w:eastAsia="Lucida Sans Unicode" w:hAnsi="Times New Roman" w:cs="Times New Roman"/>
          <w:sz w:val="24"/>
          <w:szCs w:val="24"/>
          <w:lang w:val="cs-CZ"/>
        </w:rPr>
        <w:t xml:space="preserve"> zákona č. 496/2008 </w:t>
      </w:r>
      <w:proofErr w:type="spellStart"/>
      <w:r w:rsidR="00BF496E">
        <w:rPr>
          <w:rFonts w:ascii="Times New Roman" w:eastAsia="Lucida Sans Unicode" w:hAnsi="Times New Roman" w:cs="Times New Roman"/>
          <w:sz w:val="24"/>
          <w:szCs w:val="24"/>
          <w:lang w:val="cs-CZ"/>
        </w:rPr>
        <w:t>Z.z</w:t>
      </w:r>
      <w:proofErr w:type="spellEnd"/>
      <w:r w:rsidR="00BF496E">
        <w:rPr>
          <w:rFonts w:ascii="Times New Roman" w:eastAsia="Lucida Sans Unicode" w:hAnsi="Times New Roman" w:cs="Times New Roman"/>
          <w:sz w:val="24"/>
          <w:szCs w:val="24"/>
          <w:lang w:val="cs-CZ"/>
        </w:rPr>
        <w:t xml:space="preserve">. </w:t>
      </w:r>
      <w:r w:rsidR="00D34C0F" w:rsidRPr="00D34C0F">
        <w:rPr>
          <w:rFonts w:ascii="Times New Roman" w:eastAsia="Lucida Sans Unicode" w:hAnsi="Times New Roman" w:cs="Times New Roman"/>
          <w:sz w:val="24"/>
          <w:szCs w:val="24"/>
          <w:lang w:val="cs-CZ"/>
        </w:rPr>
        <w:t xml:space="preserve">§ 5 o </w:t>
      </w:r>
      <w:proofErr w:type="spellStart"/>
      <w:r w:rsidR="00D34C0F" w:rsidRPr="00D34C0F">
        <w:rPr>
          <w:rFonts w:ascii="Times New Roman" w:eastAsia="Lucida Sans Unicode" w:hAnsi="Times New Roman" w:cs="Times New Roman"/>
          <w:sz w:val="24"/>
          <w:szCs w:val="24"/>
          <w:lang w:val="cs-CZ"/>
        </w:rPr>
        <w:t>hlásení</w:t>
      </w:r>
      <w:proofErr w:type="spellEnd"/>
      <w:r w:rsidR="00D34C0F" w:rsidRPr="00D34C0F">
        <w:rPr>
          <w:rFonts w:ascii="Times New Roman" w:eastAsia="Lucida Sans Unicode" w:hAnsi="Times New Roman" w:cs="Times New Roman"/>
          <w:sz w:val="24"/>
          <w:szCs w:val="24"/>
          <w:lang w:val="cs-CZ"/>
        </w:rPr>
        <w:t xml:space="preserve"> pobytu </w:t>
      </w:r>
      <w:proofErr w:type="spellStart"/>
      <w:r w:rsidR="00D34C0F" w:rsidRPr="00D34C0F">
        <w:rPr>
          <w:rFonts w:ascii="Times New Roman" w:eastAsia="Lucida Sans Unicode" w:hAnsi="Times New Roman" w:cs="Times New Roman"/>
          <w:sz w:val="24"/>
          <w:szCs w:val="24"/>
          <w:lang w:val="cs-CZ"/>
        </w:rPr>
        <w:t>občanov</w:t>
      </w:r>
      <w:proofErr w:type="spellEnd"/>
      <w:r w:rsidR="00D34C0F" w:rsidRPr="00D34C0F">
        <w:rPr>
          <w:rFonts w:ascii="Times New Roman" w:eastAsia="Lucida Sans Unicode" w:hAnsi="Times New Roman" w:cs="Times New Roman"/>
          <w:sz w:val="24"/>
          <w:szCs w:val="24"/>
          <w:lang w:val="cs-CZ"/>
        </w:rPr>
        <w:t xml:space="preserve">. </w:t>
      </w:r>
    </w:p>
    <w:p w:rsidR="00D34C0F" w:rsidRPr="00D34C0F" w:rsidRDefault="00D34C0F" w:rsidP="00D34C0F">
      <w:pPr>
        <w:widowControl w:val="0"/>
        <w:suppressAutoHyphens/>
        <w:spacing w:after="0" w:line="240" w:lineRule="auto"/>
        <w:rPr>
          <w:rFonts w:ascii="Times New Roman" w:eastAsia="Lucida Sans Unicode" w:hAnsi="Times New Roman" w:cs="Times New Roman"/>
          <w:sz w:val="24"/>
          <w:szCs w:val="24"/>
          <w:lang w:val="cs-CZ"/>
        </w:rPr>
      </w:pPr>
    </w:p>
    <w:p w:rsidR="00D34C0F" w:rsidRPr="00D34C0F" w:rsidRDefault="00BF496E" w:rsidP="00D34C0F">
      <w:pPr>
        <w:widowControl w:val="0"/>
        <w:suppressAutoHyphens/>
        <w:spacing w:after="0" w:line="240" w:lineRule="auto"/>
        <w:rPr>
          <w:rFonts w:ascii="Times New Roman" w:eastAsia="Lucida Sans Unicode" w:hAnsi="Times New Roman" w:cs="Times New Roman"/>
          <w:sz w:val="24"/>
          <w:szCs w:val="24"/>
          <w:lang w:val="cs-CZ"/>
        </w:rPr>
      </w:pPr>
      <w:r>
        <w:rPr>
          <w:rFonts w:ascii="Times New Roman" w:eastAsia="Lucida Sans Unicode" w:hAnsi="Times New Roman" w:cs="Times New Roman"/>
          <w:b/>
          <w:bCs/>
          <w:sz w:val="24"/>
          <w:szCs w:val="24"/>
          <w:lang w:val="cs-CZ"/>
        </w:rPr>
        <w:t>8.</w:t>
      </w:r>
      <w:r w:rsidR="00D34C0F" w:rsidRPr="00D34C0F">
        <w:rPr>
          <w:rFonts w:ascii="Times New Roman" w:eastAsia="Lucida Sans Unicode" w:hAnsi="Times New Roman" w:cs="Times New Roman"/>
          <w:b/>
          <w:bCs/>
          <w:sz w:val="24"/>
          <w:szCs w:val="24"/>
          <w:lang w:val="cs-CZ"/>
        </w:rPr>
        <w:t xml:space="preserve"> </w:t>
      </w:r>
      <w:proofErr w:type="spellStart"/>
      <w:r>
        <w:rPr>
          <w:rFonts w:ascii="Times New Roman" w:eastAsia="Lucida Sans Unicode" w:hAnsi="Times New Roman" w:cs="Times New Roman"/>
          <w:sz w:val="24"/>
          <w:szCs w:val="24"/>
          <w:lang w:val="cs-CZ"/>
        </w:rPr>
        <w:t>Správca</w:t>
      </w:r>
      <w:proofErr w:type="spellEnd"/>
      <w:r>
        <w:rPr>
          <w:rFonts w:ascii="Times New Roman" w:eastAsia="Lucida Sans Unicode" w:hAnsi="Times New Roman" w:cs="Times New Roman"/>
          <w:sz w:val="24"/>
          <w:szCs w:val="24"/>
          <w:lang w:val="cs-CZ"/>
        </w:rPr>
        <w:t xml:space="preserve"> dane</w:t>
      </w:r>
      <w:r w:rsidR="00D34C0F" w:rsidRPr="00D34C0F">
        <w:rPr>
          <w:rFonts w:ascii="Times New Roman" w:eastAsia="Lucida Sans Unicode" w:hAnsi="Times New Roman" w:cs="Times New Roman"/>
          <w:sz w:val="24"/>
          <w:szCs w:val="24"/>
          <w:lang w:val="cs-CZ"/>
        </w:rPr>
        <w:t xml:space="preserve"> </w:t>
      </w:r>
      <w:r w:rsidR="00D34C0F" w:rsidRPr="00BF496E">
        <w:rPr>
          <w:rFonts w:ascii="Times New Roman" w:eastAsia="Lucida Sans Unicode" w:hAnsi="Times New Roman" w:cs="Times New Roman"/>
          <w:b/>
          <w:sz w:val="24"/>
          <w:szCs w:val="24"/>
          <w:lang w:val="cs-CZ"/>
        </w:rPr>
        <w:t xml:space="preserve">odpustí </w:t>
      </w:r>
      <w:proofErr w:type="spellStart"/>
      <w:r w:rsidR="00D34C0F" w:rsidRPr="00BF496E">
        <w:rPr>
          <w:rFonts w:ascii="Times New Roman" w:eastAsia="Lucida Sans Unicode" w:hAnsi="Times New Roman" w:cs="Times New Roman"/>
          <w:b/>
          <w:sz w:val="24"/>
          <w:szCs w:val="24"/>
          <w:lang w:val="cs-CZ"/>
        </w:rPr>
        <w:t>poplatok</w:t>
      </w:r>
      <w:proofErr w:type="spellEnd"/>
      <w:r w:rsidR="00D34C0F" w:rsidRPr="00D34C0F">
        <w:rPr>
          <w:rFonts w:ascii="Times New Roman" w:eastAsia="Lucida Sans Unicode" w:hAnsi="Times New Roman" w:cs="Times New Roman"/>
          <w:sz w:val="24"/>
          <w:szCs w:val="24"/>
          <w:lang w:val="cs-CZ"/>
        </w:rPr>
        <w:t xml:space="preserve"> osobám, </w:t>
      </w:r>
      <w:proofErr w:type="spellStart"/>
      <w:r w:rsidR="00D34C0F" w:rsidRPr="00D34C0F">
        <w:rPr>
          <w:rFonts w:ascii="Times New Roman" w:eastAsia="Lucida Sans Unicode" w:hAnsi="Times New Roman" w:cs="Times New Roman"/>
          <w:sz w:val="24"/>
          <w:szCs w:val="24"/>
          <w:lang w:val="cs-CZ"/>
        </w:rPr>
        <w:t>ktoré</w:t>
      </w:r>
      <w:proofErr w:type="spellEnd"/>
      <w:r w:rsidR="00D34C0F" w:rsidRPr="00D34C0F">
        <w:rPr>
          <w:rFonts w:ascii="Times New Roman" w:eastAsia="Lucida Sans Unicode" w:hAnsi="Times New Roman" w:cs="Times New Roman"/>
          <w:sz w:val="24"/>
          <w:szCs w:val="24"/>
          <w:lang w:val="cs-CZ"/>
        </w:rPr>
        <w:t xml:space="preserve"> sú </w:t>
      </w:r>
      <w:proofErr w:type="spellStart"/>
      <w:r w:rsidR="00D34C0F" w:rsidRPr="00D34C0F">
        <w:rPr>
          <w:rFonts w:ascii="Times New Roman" w:eastAsia="Lucida Sans Unicode" w:hAnsi="Times New Roman" w:cs="Times New Roman"/>
          <w:sz w:val="24"/>
          <w:szCs w:val="24"/>
          <w:lang w:val="cs-CZ"/>
        </w:rPr>
        <w:t>vyhlásené</w:t>
      </w:r>
      <w:proofErr w:type="spellEnd"/>
      <w:r w:rsidR="00D34C0F" w:rsidRPr="00D34C0F">
        <w:rPr>
          <w:rFonts w:ascii="Times New Roman" w:eastAsia="Lucida Sans Unicode" w:hAnsi="Times New Roman" w:cs="Times New Roman"/>
          <w:sz w:val="24"/>
          <w:szCs w:val="24"/>
          <w:lang w:val="cs-CZ"/>
        </w:rPr>
        <w:t xml:space="preserve"> za </w:t>
      </w:r>
      <w:proofErr w:type="spellStart"/>
      <w:r w:rsidR="00D34C0F" w:rsidRPr="00D34C0F">
        <w:rPr>
          <w:rFonts w:ascii="Times New Roman" w:eastAsia="Lucida Sans Unicode" w:hAnsi="Times New Roman" w:cs="Times New Roman"/>
          <w:sz w:val="24"/>
          <w:szCs w:val="24"/>
          <w:lang w:val="cs-CZ"/>
        </w:rPr>
        <w:t>nezvestné</w:t>
      </w:r>
      <w:proofErr w:type="spellEnd"/>
      <w:r w:rsidR="00D34C0F" w:rsidRPr="00D34C0F">
        <w:rPr>
          <w:rFonts w:ascii="Times New Roman" w:eastAsia="Lucida Sans Unicode" w:hAnsi="Times New Roman" w:cs="Times New Roman"/>
          <w:sz w:val="24"/>
          <w:szCs w:val="24"/>
          <w:lang w:val="cs-CZ"/>
        </w:rPr>
        <w:t>.</w:t>
      </w:r>
    </w:p>
    <w:p w:rsidR="00D34C0F" w:rsidRPr="00D34C0F" w:rsidRDefault="00D34C0F" w:rsidP="00D34C0F">
      <w:pPr>
        <w:widowControl w:val="0"/>
        <w:tabs>
          <w:tab w:val="left" w:pos="720"/>
        </w:tabs>
        <w:suppressAutoHyphens/>
        <w:spacing w:after="120" w:line="240" w:lineRule="auto"/>
        <w:rPr>
          <w:rFonts w:ascii="Times New Roman" w:eastAsia="Lucida Sans Unicode" w:hAnsi="Times New Roman" w:cs="Tahoma"/>
          <w:sz w:val="24"/>
          <w:szCs w:val="24"/>
          <w:u w:val="single"/>
        </w:rPr>
      </w:pPr>
      <w:r w:rsidRPr="00D34C0F">
        <w:rPr>
          <w:rFonts w:ascii="Times New Roman" w:eastAsia="Lucida Sans Unicode" w:hAnsi="Times New Roman" w:cs="Tahoma"/>
          <w:sz w:val="24"/>
          <w:szCs w:val="24"/>
        </w:rPr>
        <w:br/>
        <w:t xml:space="preserve">V prípade, že potvrdenie nie je v slovenskom alebo českom jazyku, je potrebné k dokladom predložiť aj doslovný preklad. </w:t>
      </w:r>
      <w:r w:rsidRPr="00D34C0F">
        <w:rPr>
          <w:rFonts w:ascii="Times New Roman" w:eastAsia="Lucida Sans Unicode" w:hAnsi="Times New Roman" w:cs="Tahoma"/>
          <w:sz w:val="24"/>
          <w:szCs w:val="24"/>
          <w:u w:val="single"/>
        </w:rPr>
        <w:t>Doklad nie je možné nahradiť čestným vyhlásením.</w:t>
      </w:r>
    </w:p>
    <w:p w:rsidR="00D34C0F" w:rsidRPr="00D34C0F" w:rsidRDefault="00BF496E" w:rsidP="00D92555">
      <w:pPr>
        <w:widowControl w:val="0"/>
        <w:tabs>
          <w:tab w:val="left" w:pos="504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9. </w:t>
      </w:r>
      <w:r w:rsidR="00611392">
        <w:rPr>
          <w:rFonts w:ascii="Times New Roman" w:eastAsia="Lucida Sans Unicode" w:hAnsi="Times New Roman" w:cs="Tahoma"/>
          <w:sz w:val="24"/>
          <w:szCs w:val="24"/>
        </w:rPr>
        <w:t>Správca dane na zmiernenie alebo odstránenie tvrdosti zákona</w:t>
      </w:r>
      <w:r w:rsidR="00D34C0F" w:rsidRPr="00D34C0F">
        <w:rPr>
          <w:rFonts w:ascii="Times New Roman" w:eastAsia="Lucida Sans Unicode" w:hAnsi="Times New Roman" w:cs="Tahoma"/>
          <w:sz w:val="24"/>
          <w:szCs w:val="24"/>
        </w:rPr>
        <w:t xml:space="preserve"> </w:t>
      </w:r>
      <w:r w:rsidR="00D34C0F" w:rsidRPr="00D34C0F">
        <w:rPr>
          <w:rFonts w:ascii="Times New Roman" w:eastAsia="Lucida Sans Unicode" w:hAnsi="Times New Roman" w:cs="Tahoma"/>
          <w:b/>
          <w:bCs/>
          <w:sz w:val="24"/>
          <w:szCs w:val="24"/>
        </w:rPr>
        <w:t>zníži poplatok</w:t>
      </w:r>
      <w:r w:rsidR="00D34C0F" w:rsidRPr="00D34C0F">
        <w:rPr>
          <w:rFonts w:ascii="Times New Roman" w:eastAsia="Lucida Sans Unicode" w:hAnsi="Times New Roman" w:cs="Tahoma"/>
          <w:sz w:val="24"/>
          <w:szCs w:val="24"/>
        </w:rPr>
        <w:t xml:space="preserve"> v týchto prípadoch:</w:t>
      </w:r>
    </w:p>
    <w:p w:rsidR="00D34C0F" w:rsidRPr="00D34C0F" w:rsidRDefault="00D34C0F" w:rsidP="00D34C0F">
      <w:pPr>
        <w:widowControl w:val="0"/>
        <w:tabs>
          <w:tab w:val="left" w:pos="720"/>
        </w:tabs>
        <w:suppressAutoHyphens/>
        <w:spacing w:after="0" w:line="240" w:lineRule="auto"/>
        <w:rPr>
          <w:rFonts w:ascii="Times New Roman" w:eastAsia="Lucida Sans Unicode" w:hAnsi="Times New Roman" w:cs="Tahoma"/>
          <w:b/>
          <w:bCs/>
          <w:sz w:val="24"/>
          <w:szCs w:val="24"/>
        </w:rPr>
      </w:pPr>
      <w:r w:rsidRPr="00D34C0F">
        <w:rPr>
          <w:rFonts w:ascii="Times New Roman" w:eastAsia="Lucida Sans Unicode" w:hAnsi="Times New Roman" w:cs="Tahoma"/>
          <w:sz w:val="24"/>
          <w:szCs w:val="24"/>
        </w:rPr>
        <w:tab/>
      </w:r>
      <w:r w:rsidR="00611392">
        <w:rPr>
          <w:rFonts w:ascii="Times New Roman" w:eastAsia="Lucida Sans Unicode" w:hAnsi="Times New Roman" w:cs="Tahoma"/>
          <w:b/>
          <w:bCs/>
          <w:sz w:val="24"/>
          <w:szCs w:val="24"/>
        </w:rPr>
        <w:t>a</w:t>
      </w:r>
      <w:r w:rsidRPr="00D34C0F">
        <w:rPr>
          <w:rFonts w:ascii="Times New Roman" w:eastAsia="Lucida Sans Unicode" w:hAnsi="Times New Roman" w:cs="Tahoma"/>
          <w:b/>
          <w:bCs/>
          <w:sz w:val="24"/>
          <w:szCs w:val="24"/>
        </w:rPr>
        <w:t xml:space="preserve">/ študenti dlhodobo vzdialení kvôli štúdiu </w:t>
      </w:r>
    </w:p>
    <w:p w:rsidR="00D34C0F" w:rsidRPr="00D34C0F" w:rsidRDefault="00611392" w:rsidP="00D34C0F">
      <w:pPr>
        <w:widowControl w:val="0"/>
        <w:tabs>
          <w:tab w:val="left" w:pos="5760"/>
        </w:tabs>
        <w:suppressAutoHyphens/>
        <w:spacing w:after="0" w:line="240" w:lineRule="auto"/>
        <w:ind w:left="720"/>
        <w:rPr>
          <w:rFonts w:ascii="Times New Roman" w:eastAsia="Lucida Sans Unicode" w:hAnsi="Times New Roman" w:cs="Tahoma"/>
          <w:b/>
          <w:bCs/>
          <w:sz w:val="24"/>
          <w:szCs w:val="24"/>
        </w:rPr>
      </w:pPr>
      <w:r>
        <w:rPr>
          <w:rFonts w:ascii="Times New Roman" w:eastAsia="Lucida Sans Unicode" w:hAnsi="Times New Roman" w:cs="Tahoma"/>
          <w:b/>
          <w:bCs/>
          <w:sz w:val="24"/>
          <w:szCs w:val="24"/>
        </w:rPr>
        <w:t>b</w:t>
      </w:r>
      <w:r w:rsidR="00D34C0F" w:rsidRPr="00D34C0F">
        <w:rPr>
          <w:rFonts w:ascii="Times New Roman" w:eastAsia="Lucida Sans Unicode" w:hAnsi="Times New Roman" w:cs="Tahoma"/>
          <w:b/>
          <w:bCs/>
          <w:sz w:val="24"/>
          <w:szCs w:val="24"/>
        </w:rPr>
        <w:t xml:space="preserve">/ občania dlhodobo vzdialení kvôli zamestnaniu </w:t>
      </w:r>
    </w:p>
    <w:p w:rsidR="00D34C0F" w:rsidRPr="00D34C0F" w:rsidRDefault="00611392" w:rsidP="00D34C0F">
      <w:pPr>
        <w:widowControl w:val="0"/>
        <w:tabs>
          <w:tab w:val="left" w:pos="5760"/>
        </w:tabs>
        <w:suppressAutoHyphens/>
        <w:spacing w:after="0" w:line="240" w:lineRule="auto"/>
        <w:ind w:left="720"/>
        <w:rPr>
          <w:rFonts w:ascii="Times New Roman" w:eastAsia="Lucida Sans Unicode" w:hAnsi="Times New Roman" w:cs="Tahoma"/>
          <w:b/>
          <w:bCs/>
          <w:sz w:val="24"/>
          <w:szCs w:val="24"/>
        </w:rPr>
      </w:pPr>
      <w:r>
        <w:rPr>
          <w:rFonts w:ascii="Times New Roman" w:eastAsia="Lucida Sans Unicode" w:hAnsi="Times New Roman" w:cs="Tahoma"/>
          <w:b/>
          <w:bCs/>
          <w:sz w:val="24"/>
          <w:szCs w:val="24"/>
        </w:rPr>
        <w:t>c</w:t>
      </w:r>
      <w:r w:rsidR="00D34C0F" w:rsidRPr="00D34C0F">
        <w:rPr>
          <w:rFonts w:ascii="Times New Roman" w:eastAsia="Lucida Sans Unicode" w:hAnsi="Times New Roman" w:cs="Tahoma"/>
          <w:b/>
          <w:bCs/>
          <w:sz w:val="24"/>
          <w:szCs w:val="24"/>
        </w:rPr>
        <w:t>/ z dôvodu platenia poplatku v inej obci/meste</w:t>
      </w:r>
    </w:p>
    <w:p w:rsidR="00D34C0F" w:rsidRPr="00D34C0F" w:rsidRDefault="00D34C0F" w:rsidP="00D34C0F">
      <w:pPr>
        <w:widowControl w:val="0"/>
        <w:tabs>
          <w:tab w:val="left" w:pos="5760"/>
        </w:tabs>
        <w:suppressAutoHyphens/>
        <w:spacing w:after="0" w:line="240" w:lineRule="auto"/>
        <w:ind w:left="720"/>
        <w:rPr>
          <w:rFonts w:ascii="Times New Roman" w:eastAsia="Lucida Sans Unicode" w:hAnsi="Times New Roman" w:cs="Tahoma"/>
          <w:b/>
          <w:bCs/>
          <w:sz w:val="24"/>
          <w:szCs w:val="24"/>
        </w:rPr>
      </w:pPr>
    </w:p>
    <w:p w:rsidR="00D34C0F" w:rsidRPr="00D34C0F" w:rsidRDefault="00D34C0F" w:rsidP="00D34C0F">
      <w:pPr>
        <w:widowControl w:val="0"/>
        <w:tabs>
          <w:tab w:val="left" w:pos="504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Doklady potrebné pre zníženie poplatku:</w:t>
      </w:r>
    </w:p>
    <w:p w:rsidR="00D34C0F" w:rsidRPr="00D34C0F" w:rsidRDefault="00611392" w:rsidP="00D34C0F">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bCs/>
          <w:sz w:val="24"/>
          <w:szCs w:val="24"/>
        </w:rPr>
        <w:t>a</w:t>
      </w:r>
      <w:r w:rsidR="00D34C0F" w:rsidRPr="00D34C0F">
        <w:rPr>
          <w:rFonts w:ascii="Times New Roman" w:eastAsia="Lucida Sans Unicode" w:hAnsi="Times New Roman" w:cs="Tahoma"/>
          <w:b/>
          <w:bCs/>
          <w:sz w:val="24"/>
          <w:szCs w:val="24"/>
        </w:rPr>
        <w:t>/</w:t>
      </w:r>
      <w:r w:rsidR="00D34C0F" w:rsidRPr="00D34C0F">
        <w:rPr>
          <w:rFonts w:ascii="Times New Roman" w:eastAsia="Lucida Sans Unicode" w:hAnsi="Times New Roman" w:cs="Tahoma"/>
          <w:sz w:val="24"/>
          <w:szCs w:val="24"/>
        </w:rPr>
        <w:t xml:space="preserve"> žiadosť o zníženie poplatku + aktuálne písomné potvrdenie o návšteve školy alebo doklad    </w:t>
      </w:r>
    </w:p>
    <w:p w:rsidR="00D34C0F" w:rsidRPr="00D34C0F" w:rsidRDefault="00D34C0F" w:rsidP="00D34C0F">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o ubytovaní</w:t>
      </w:r>
    </w:p>
    <w:p w:rsidR="00D34C0F" w:rsidRPr="00D34C0F" w:rsidRDefault="00611392" w:rsidP="00D34C0F">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bCs/>
          <w:sz w:val="24"/>
          <w:szCs w:val="24"/>
        </w:rPr>
        <w:t>b</w:t>
      </w:r>
      <w:r w:rsidR="00D34C0F" w:rsidRPr="00D34C0F">
        <w:rPr>
          <w:rFonts w:ascii="Times New Roman" w:eastAsia="Lucida Sans Unicode" w:hAnsi="Times New Roman" w:cs="Tahoma"/>
          <w:b/>
          <w:bCs/>
          <w:sz w:val="24"/>
          <w:szCs w:val="24"/>
        </w:rPr>
        <w:t>/</w:t>
      </w:r>
      <w:r w:rsidR="00D34C0F" w:rsidRPr="00D34C0F">
        <w:rPr>
          <w:rFonts w:ascii="Times New Roman" w:eastAsia="Lucida Sans Unicode" w:hAnsi="Times New Roman" w:cs="Tahoma"/>
          <w:sz w:val="24"/>
          <w:szCs w:val="24"/>
        </w:rPr>
        <w:t xml:space="preserve">  žiadosť o zníženie poplatku + aktuálne písomné potvrdenie zamestnávateľa o pracovnom  </w:t>
      </w:r>
    </w:p>
    <w:p w:rsidR="00D34C0F" w:rsidRPr="00D34C0F" w:rsidRDefault="00D34C0F" w:rsidP="00D34C0F">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pomere, príp. čestné prehlásenie o dlhodobom zdržiavaní sa mimo trvalého/prechodného bydliska </w:t>
      </w:r>
    </w:p>
    <w:p w:rsidR="00D34C0F" w:rsidRPr="00D34C0F" w:rsidRDefault="00D34C0F" w:rsidP="00D34C0F">
      <w:pPr>
        <w:widowControl w:val="0"/>
        <w:tabs>
          <w:tab w:val="left" w:pos="720"/>
        </w:tabs>
        <w:suppressAutoHyphens/>
        <w:spacing w:after="0" w:line="240" w:lineRule="auto"/>
        <w:rPr>
          <w:rFonts w:ascii="Times New Roman" w:eastAsia="Lucida Sans Unicode" w:hAnsi="Times New Roman" w:cs="Tahoma"/>
          <w:sz w:val="24"/>
          <w:szCs w:val="24"/>
        </w:rPr>
      </w:pPr>
      <w:r w:rsidRPr="00D34C0F">
        <w:rPr>
          <w:rFonts w:ascii="Times New Roman" w:eastAsia="Lucida Sans Unicode" w:hAnsi="Times New Roman" w:cs="Tahoma"/>
          <w:sz w:val="24"/>
          <w:szCs w:val="24"/>
        </w:rPr>
        <w:t xml:space="preserve">    s overeným podpisom</w:t>
      </w:r>
    </w:p>
    <w:p w:rsidR="00D34C0F" w:rsidRDefault="00611392" w:rsidP="00D34C0F">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b/>
          <w:bCs/>
          <w:sz w:val="24"/>
          <w:szCs w:val="24"/>
        </w:rPr>
        <w:t>c</w:t>
      </w:r>
      <w:r w:rsidR="00D34C0F" w:rsidRPr="00D34C0F">
        <w:rPr>
          <w:rFonts w:ascii="Times New Roman" w:eastAsia="Lucida Sans Unicode" w:hAnsi="Times New Roman" w:cs="Tahoma"/>
          <w:b/>
          <w:bCs/>
          <w:sz w:val="24"/>
          <w:szCs w:val="24"/>
        </w:rPr>
        <w:t xml:space="preserve">/ </w:t>
      </w:r>
      <w:r w:rsidR="00D34C0F" w:rsidRPr="00D34C0F">
        <w:rPr>
          <w:rFonts w:ascii="Times New Roman" w:eastAsia="Lucida Sans Unicode" w:hAnsi="Times New Roman" w:cs="Tahoma"/>
          <w:sz w:val="24"/>
          <w:szCs w:val="24"/>
        </w:rPr>
        <w:t>žiadosť o zníženie poplatku + potvrdenie o zaplatení poplatku za dané zdaňovacie obdobie v inej obci/meste</w:t>
      </w:r>
    </w:p>
    <w:p w:rsidR="00D34C0F" w:rsidRPr="00D34C0F" w:rsidRDefault="00D34C0F" w:rsidP="00D34C0F">
      <w:pPr>
        <w:widowControl w:val="0"/>
        <w:tabs>
          <w:tab w:val="left" w:pos="1440"/>
        </w:tabs>
        <w:suppressAutoHyphens/>
        <w:spacing w:after="0" w:line="240" w:lineRule="auto"/>
        <w:rPr>
          <w:rFonts w:ascii="Times New Roman" w:eastAsia="Lucida Sans Unicode" w:hAnsi="Times New Roman" w:cs="Tahoma"/>
          <w:b/>
          <w:bCs/>
          <w:i/>
          <w:iCs/>
          <w:sz w:val="28"/>
          <w:szCs w:val="28"/>
        </w:rPr>
      </w:pPr>
      <w:r w:rsidRPr="00D34C0F">
        <w:rPr>
          <w:rFonts w:ascii="Times New Roman" w:eastAsia="Lucida Sans Unicode" w:hAnsi="Times New Roman" w:cs="Tahoma"/>
          <w:sz w:val="24"/>
          <w:szCs w:val="24"/>
        </w:rPr>
        <w:tab/>
      </w:r>
    </w:p>
    <w:p w:rsidR="00D34C0F" w:rsidRPr="00D34C0F" w:rsidRDefault="00885706" w:rsidP="00D34C0F">
      <w:pPr>
        <w:widowControl w:val="0"/>
        <w:tabs>
          <w:tab w:val="left" w:pos="720"/>
        </w:tabs>
        <w:suppressAutoHyphens/>
        <w:spacing w:after="0" w:line="240" w:lineRule="auto"/>
        <w:rPr>
          <w:rFonts w:ascii="Times New Roman" w:eastAsia="Lucida Sans Unicode" w:hAnsi="Times New Roman" w:cs="Tahoma"/>
          <w:b/>
          <w:bCs/>
          <w:i/>
          <w:iCs/>
          <w:sz w:val="28"/>
          <w:szCs w:val="28"/>
        </w:rPr>
      </w:pPr>
      <w:r>
        <w:rPr>
          <w:rFonts w:ascii="Times New Roman" w:eastAsia="Lucida Sans Unicode" w:hAnsi="Times New Roman" w:cs="Tahoma"/>
          <w:b/>
          <w:bCs/>
          <w:i/>
          <w:iCs/>
          <w:sz w:val="28"/>
          <w:szCs w:val="28"/>
        </w:rPr>
        <w:tab/>
      </w:r>
      <w:r>
        <w:rPr>
          <w:rFonts w:ascii="Times New Roman" w:eastAsia="Lucida Sans Unicode" w:hAnsi="Times New Roman" w:cs="Tahoma"/>
          <w:b/>
          <w:bCs/>
          <w:i/>
          <w:iCs/>
          <w:sz w:val="28"/>
          <w:szCs w:val="28"/>
        </w:rPr>
        <w:tab/>
      </w:r>
      <w:r>
        <w:rPr>
          <w:rFonts w:ascii="Times New Roman" w:eastAsia="Lucida Sans Unicode" w:hAnsi="Times New Roman" w:cs="Tahoma"/>
          <w:b/>
          <w:bCs/>
          <w:i/>
          <w:iCs/>
          <w:sz w:val="28"/>
          <w:szCs w:val="28"/>
        </w:rPr>
        <w:tab/>
      </w:r>
      <w:r>
        <w:rPr>
          <w:rFonts w:ascii="Times New Roman" w:eastAsia="Lucida Sans Unicode" w:hAnsi="Times New Roman" w:cs="Tahoma"/>
          <w:b/>
          <w:bCs/>
          <w:i/>
          <w:iCs/>
          <w:sz w:val="28"/>
          <w:szCs w:val="28"/>
        </w:rPr>
        <w:tab/>
      </w:r>
      <w:r>
        <w:rPr>
          <w:rFonts w:ascii="Times New Roman" w:eastAsia="Lucida Sans Unicode" w:hAnsi="Times New Roman" w:cs="Tahoma"/>
          <w:b/>
          <w:bCs/>
          <w:i/>
          <w:iCs/>
          <w:sz w:val="28"/>
          <w:szCs w:val="28"/>
        </w:rPr>
        <w:tab/>
      </w:r>
      <w:r>
        <w:rPr>
          <w:rFonts w:ascii="Times New Roman" w:eastAsia="Lucida Sans Unicode" w:hAnsi="Times New Roman" w:cs="Tahoma"/>
          <w:b/>
          <w:bCs/>
          <w:i/>
          <w:iCs/>
          <w:sz w:val="28"/>
          <w:szCs w:val="28"/>
        </w:rPr>
        <w:tab/>
        <w:t>IV</w:t>
      </w:r>
      <w:r w:rsidR="00D34C0F" w:rsidRPr="00D34C0F">
        <w:rPr>
          <w:rFonts w:ascii="Times New Roman" w:eastAsia="Lucida Sans Unicode" w:hAnsi="Times New Roman" w:cs="Tahoma"/>
          <w:b/>
          <w:bCs/>
          <w:i/>
          <w:iCs/>
          <w:sz w:val="28"/>
          <w:szCs w:val="28"/>
        </w:rPr>
        <w:t>. časť</w:t>
      </w:r>
    </w:p>
    <w:p w:rsidR="00D34C0F" w:rsidRDefault="00D34C0F" w:rsidP="00D34C0F">
      <w:pPr>
        <w:widowControl w:val="0"/>
        <w:tabs>
          <w:tab w:val="left" w:pos="2880"/>
        </w:tabs>
        <w:suppressAutoHyphens/>
        <w:spacing w:after="0" w:line="240" w:lineRule="auto"/>
        <w:rPr>
          <w:rFonts w:ascii="Times New Roman" w:eastAsia="Lucida Sans Unicode" w:hAnsi="Times New Roman" w:cs="Tahoma"/>
          <w:b/>
          <w:bCs/>
          <w:i/>
          <w:iCs/>
          <w:sz w:val="28"/>
          <w:szCs w:val="28"/>
        </w:rPr>
      </w:pPr>
      <w:r w:rsidRPr="00D34C0F">
        <w:rPr>
          <w:rFonts w:ascii="Times New Roman" w:eastAsia="Lucida Sans Unicode" w:hAnsi="Times New Roman" w:cs="Tahoma"/>
          <w:b/>
          <w:bCs/>
          <w:i/>
          <w:iCs/>
          <w:sz w:val="28"/>
          <w:szCs w:val="28"/>
        </w:rPr>
        <w:tab/>
        <w:t>Spoločné a záverečné ustanovenia</w:t>
      </w:r>
    </w:p>
    <w:p w:rsidR="00D34C0F" w:rsidRDefault="00D34C0F" w:rsidP="00D34C0F">
      <w:pPr>
        <w:widowControl w:val="0"/>
        <w:tabs>
          <w:tab w:val="left" w:pos="720"/>
        </w:tabs>
        <w:suppressAutoHyphens/>
        <w:spacing w:after="0" w:line="240" w:lineRule="auto"/>
        <w:rPr>
          <w:rFonts w:ascii="Times New Roman" w:eastAsia="Lucida Sans Unicode" w:hAnsi="Times New Roman" w:cs="Tahoma"/>
          <w:sz w:val="24"/>
          <w:szCs w:val="24"/>
        </w:rPr>
      </w:pPr>
    </w:p>
    <w:p w:rsidR="00D34C0F" w:rsidRPr="00D34C0F" w:rsidRDefault="00926842" w:rsidP="00926842">
      <w:pPr>
        <w:widowControl w:val="0"/>
        <w:tabs>
          <w:tab w:val="left" w:pos="720"/>
        </w:tabs>
        <w:suppressAutoHyphens/>
        <w:spacing w:after="0" w:line="240" w:lineRule="auto"/>
        <w:rPr>
          <w:rFonts w:ascii="Times New Roman" w:eastAsia="Lucida Sans Unicode" w:hAnsi="Times New Roman" w:cs="Tahoma"/>
          <w:b/>
          <w:bCs/>
          <w:sz w:val="28"/>
          <w:szCs w:val="28"/>
        </w:rPr>
      </w:pPr>
      <w:r>
        <w:rPr>
          <w:rFonts w:ascii="Times New Roman" w:eastAsia="Lucida Sans Unicode" w:hAnsi="Times New Roman" w:cs="Tahoma"/>
          <w:b/>
          <w:bCs/>
          <w:sz w:val="28"/>
          <w:szCs w:val="28"/>
        </w:rPr>
        <w:t xml:space="preserve">                                                              </w:t>
      </w:r>
      <w:r w:rsidR="00611392">
        <w:rPr>
          <w:rFonts w:ascii="Times New Roman" w:eastAsia="Lucida Sans Unicode" w:hAnsi="Times New Roman" w:cs="Tahoma"/>
          <w:b/>
          <w:bCs/>
          <w:sz w:val="28"/>
          <w:szCs w:val="28"/>
        </w:rPr>
        <w:t>§ 13</w:t>
      </w:r>
    </w:p>
    <w:p w:rsidR="00D34C0F" w:rsidRPr="00D34C0F" w:rsidRDefault="00D34C0F" w:rsidP="00D34C0F">
      <w:pPr>
        <w:widowControl w:val="0"/>
        <w:tabs>
          <w:tab w:val="left" w:pos="720"/>
        </w:tabs>
        <w:suppressAutoHyphens/>
        <w:spacing w:after="0" w:line="240" w:lineRule="auto"/>
        <w:rPr>
          <w:rFonts w:ascii="Times New Roman" w:eastAsia="Lucida Sans Unicode" w:hAnsi="Times New Roman" w:cs="Tahoma"/>
          <w:b/>
          <w:bCs/>
          <w:sz w:val="28"/>
          <w:szCs w:val="28"/>
        </w:rPr>
      </w:pP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r>
      <w:r w:rsidRPr="00D34C0F">
        <w:rPr>
          <w:rFonts w:ascii="Times New Roman" w:eastAsia="Lucida Sans Unicode" w:hAnsi="Times New Roman" w:cs="Tahoma"/>
          <w:b/>
          <w:bCs/>
          <w:sz w:val="28"/>
          <w:szCs w:val="28"/>
        </w:rPr>
        <w:tab/>
        <w:t xml:space="preserve">     Záverečné ustanovenia</w:t>
      </w:r>
    </w:p>
    <w:p w:rsidR="00611392" w:rsidRDefault="00611392" w:rsidP="00D34C0F">
      <w:pPr>
        <w:widowControl w:val="0"/>
        <w:tabs>
          <w:tab w:val="left" w:pos="720"/>
        </w:tabs>
        <w:suppressAutoHyphens/>
        <w:spacing w:after="0" w:line="240" w:lineRule="auto"/>
        <w:rPr>
          <w:rFonts w:ascii="Times New Roman" w:eastAsia="Lucida Sans Unicode" w:hAnsi="Times New Roman" w:cs="Tahoma"/>
          <w:sz w:val="24"/>
          <w:szCs w:val="24"/>
        </w:rPr>
      </w:pPr>
    </w:p>
    <w:p w:rsidR="00611392" w:rsidRDefault="0061139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1. </w:t>
      </w:r>
      <w:r>
        <w:rPr>
          <w:rFonts w:ascii="Times New Roman" w:eastAsia="Lucida Sans Unicode" w:hAnsi="Times New Roman" w:cs="Tahoma"/>
          <w:sz w:val="24"/>
          <w:szCs w:val="24"/>
        </w:rPr>
        <w:t xml:space="preserve">Pokiaľ v tomto nariadení nie je podrobnejšia úprava, odkazuje sa na zákon č. 582/2004 </w:t>
      </w:r>
      <w:proofErr w:type="spellStart"/>
      <w:r>
        <w:rPr>
          <w:rFonts w:ascii="Times New Roman" w:eastAsia="Lucida Sans Unicode" w:hAnsi="Times New Roman" w:cs="Tahoma"/>
          <w:sz w:val="24"/>
          <w:szCs w:val="24"/>
        </w:rPr>
        <w:t>Z.z</w:t>
      </w:r>
      <w:proofErr w:type="spellEnd"/>
      <w:r>
        <w:rPr>
          <w:rFonts w:ascii="Times New Roman" w:eastAsia="Lucida Sans Unicode" w:hAnsi="Times New Roman" w:cs="Tahoma"/>
          <w:sz w:val="24"/>
          <w:szCs w:val="24"/>
        </w:rPr>
        <w:t xml:space="preserve">. o miestnych daniach a miestnom poplatku za komunálne odpady a drobné stavebné odpady a na zákon č. 563/2009 </w:t>
      </w:r>
      <w:proofErr w:type="spellStart"/>
      <w:r>
        <w:rPr>
          <w:rFonts w:ascii="Times New Roman" w:eastAsia="Lucida Sans Unicode" w:hAnsi="Times New Roman" w:cs="Tahoma"/>
          <w:sz w:val="24"/>
          <w:szCs w:val="24"/>
        </w:rPr>
        <w:t>Z.z</w:t>
      </w:r>
      <w:proofErr w:type="spellEnd"/>
      <w:r>
        <w:rPr>
          <w:rFonts w:ascii="Times New Roman" w:eastAsia="Lucida Sans Unicode" w:hAnsi="Times New Roman" w:cs="Tahoma"/>
          <w:sz w:val="24"/>
          <w:szCs w:val="24"/>
        </w:rPr>
        <w:t>. o správe daní v znení neskorších predpisov.</w:t>
      </w:r>
    </w:p>
    <w:p w:rsidR="00611392" w:rsidRDefault="0061139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p>
    <w:p w:rsidR="00926842" w:rsidRDefault="0061139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2. </w:t>
      </w:r>
      <w:r>
        <w:rPr>
          <w:rFonts w:ascii="Times New Roman" w:eastAsia="Lucida Sans Unicode" w:hAnsi="Times New Roman" w:cs="Tahoma"/>
          <w:sz w:val="24"/>
          <w:szCs w:val="24"/>
        </w:rPr>
        <w:t>Dňom účinnosti tohto Všeobecne záväzného nariadenia obce Olcnava o dani z nehnuteľností a</w:t>
      </w:r>
      <w:r w:rsidR="00926842">
        <w:rPr>
          <w:rFonts w:ascii="Times New Roman" w:eastAsia="Lucida Sans Unicode" w:hAnsi="Times New Roman" w:cs="Tahoma"/>
          <w:sz w:val="24"/>
          <w:szCs w:val="24"/>
        </w:rPr>
        <w:t> </w:t>
      </w:r>
      <w:r>
        <w:rPr>
          <w:rFonts w:ascii="Times New Roman" w:eastAsia="Lucida Sans Unicode" w:hAnsi="Times New Roman" w:cs="Tahoma"/>
          <w:sz w:val="24"/>
          <w:szCs w:val="24"/>
        </w:rPr>
        <w:t>poplatku</w:t>
      </w:r>
      <w:r w:rsidR="00926842">
        <w:rPr>
          <w:rFonts w:ascii="Times New Roman" w:eastAsia="Lucida Sans Unicode" w:hAnsi="Times New Roman" w:cs="Tahoma"/>
          <w:sz w:val="24"/>
          <w:szCs w:val="24"/>
        </w:rPr>
        <w:t xml:space="preserve"> sa ruší Všeobecné záväzné nariadenie obce Olcnava č. 9 </w:t>
      </w:r>
      <w:r w:rsidR="005807C7">
        <w:rPr>
          <w:rFonts w:ascii="Times New Roman" w:eastAsia="Lucida Sans Unicode" w:hAnsi="Times New Roman" w:cs="Tahoma"/>
          <w:sz w:val="24"/>
          <w:szCs w:val="24"/>
        </w:rPr>
        <w:t>o miestnych daniach a</w:t>
      </w:r>
      <w:r w:rsidR="00C8623C">
        <w:rPr>
          <w:rFonts w:ascii="Times New Roman" w:eastAsia="Lucida Sans Unicode" w:hAnsi="Times New Roman" w:cs="Tahoma"/>
          <w:sz w:val="24"/>
          <w:szCs w:val="24"/>
        </w:rPr>
        <w:t xml:space="preserve"> miestnom </w:t>
      </w:r>
      <w:r w:rsidR="005807C7">
        <w:rPr>
          <w:rFonts w:ascii="Times New Roman" w:eastAsia="Lucida Sans Unicode" w:hAnsi="Times New Roman" w:cs="Tahoma"/>
          <w:sz w:val="24"/>
          <w:szCs w:val="24"/>
        </w:rPr>
        <w:t xml:space="preserve">poplatku </w:t>
      </w:r>
      <w:r w:rsidR="00C8623C">
        <w:rPr>
          <w:rFonts w:ascii="Times New Roman" w:eastAsia="Lucida Sans Unicode" w:hAnsi="Times New Roman" w:cs="Tahoma"/>
          <w:sz w:val="24"/>
          <w:szCs w:val="24"/>
        </w:rPr>
        <w:t xml:space="preserve">za komunálne odpady a drobné stavebné odpady </w:t>
      </w:r>
      <w:r w:rsidR="00926842">
        <w:rPr>
          <w:rFonts w:ascii="Times New Roman" w:eastAsia="Lucida Sans Unicode" w:hAnsi="Times New Roman" w:cs="Tahoma"/>
          <w:sz w:val="24"/>
          <w:szCs w:val="24"/>
        </w:rPr>
        <w:t xml:space="preserve">zo dňa 13.12.2010. </w:t>
      </w:r>
    </w:p>
    <w:p w:rsidR="00D34C0F" w:rsidRPr="00D34C0F" w:rsidRDefault="0092684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 </w:t>
      </w:r>
    </w:p>
    <w:p w:rsidR="00D34C0F" w:rsidRPr="00D34C0F" w:rsidRDefault="00926842" w:rsidP="00D92555">
      <w:pPr>
        <w:widowControl w:val="0"/>
        <w:tabs>
          <w:tab w:val="left" w:pos="720"/>
        </w:tabs>
        <w:suppressAutoHyphens/>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b/>
          <w:sz w:val="24"/>
          <w:szCs w:val="24"/>
        </w:rPr>
        <w:t xml:space="preserve">3. </w:t>
      </w:r>
      <w:r>
        <w:rPr>
          <w:rFonts w:ascii="Times New Roman" w:eastAsia="Lucida Sans Unicode" w:hAnsi="Times New Roman" w:cs="Tahoma"/>
          <w:sz w:val="24"/>
          <w:szCs w:val="24"/>
        </w:rPr>
        <w:t>Toto Všeobecne záväzné nariadenie obce Olcnava o dani z nehnuteľností a poplatku č. 13 bolo schvále</w:t>
      </w:r>
      <w:r w:rsidR="009D2E9A">
        <w:rPr>
          <w:rFonts w:ascii="Times New Roman" w:eastAsia="Lucida Sans Unicode" w:hAnsi="Times New Roman" w:cs="Tahoma"/>
          <w:sz w:val="24"/>
          <w:szCs w:val="24"/>
        </w:rPr>
        <w:t xml:space="preserve">né uznesením OZ č. 23/2012/C/8, dňa 07.12.2012 </w:t>
      </w:r>
      <w:r>
        <w:rPr>
          <w:rFonts w:ascii="Times New Roman" w:eastAsia="Lucida Sans Unicode" w:hAnsi="Times New Roman" w:cs="Tahoma"/>
          <w:sz w:val="24"/>
          <w:szCs w:val="24"/>
        </w:rPr>
        <w:t xml:space="preserve">a </w:t>
      </w:r>
      <w:r w:rsidR="00D34C0F" w:rsidRPr="00D34C0F">
        <w:rPr>
          <w:rFonts w:ascii="Times New Roman" w:eastAsia="Lucida Sans Unicode" w:hAnsi="Times New Roman" w:cs="Tahoma"/>
          <w:sz w:val="24"/>
          <w:szCs w:val="24"/>
        </w:rPr>
        <w:t>nadobúda účinnosť 01.01.2013</w:t>
      </w:r>
      <w:r w:rsidR="00140C97">
        <w:rPr>
          <w:rFonts w:ascii="Times New Roman" w:eastAsia="Lucida Sans Unicode" w:hAnsi="Times New Roman" w:cs="Tahoma"/>
          <w:sz w:val="24"/>
          <w:szCs w:val="24"/>
        </w:rPr>
        <w:t>.</w:t>
      </w:r>
    </w:p>
    <w:p w:rsidR="00D34C0F" w:rsidRDefault="00D34C0F" w:rsidP="00D34C0F">
      <w:pPr>
        <w:widowControl w:val="0"/>
        <w:tabs>
          <w:tab w:val="left" w:pos="720"/>
        </w:tabs>
        <w:suppressAutoHyphens/>
        <w:spacing w:after="0" w:line="240" w:lineRule="auto"/>
        <w:rPr>
          <w:rFonts w:ascii="Times New Roman" w:eastAsia="Lucida Sans Unicode" w:hAnsi="Times New Roman" w:cs="Tahoma"/>
          <w:sz w:val="24"/>
          <w:szCs w:val="24"/>
        </w:rPr>
      </w:pPr>
    </w:p>
    <w:p w:rsidR="00926842" w:rsidRDefault="00926842" w:rsidP="00D34C0F">
      <w:pPr>
        <w:widowControl w:val="0"/>
        <w:tabs>
          <w:tab w:val="left" w:pos="720"/>
        </w:tabs>
        <w:suppressAutoHyphens/>
        <w:spacing w:after="0" w:line="240" w:lineRule="auto"/>
        <w:rPr>
          <w:rFonts w:ascii="Times New Roman" w:eastAsia="Lucida Sans Unicode" w:hAnsi="Times New Roman" w:cs="Tahoma"/>
          <w:sz w:val="24"/>
          <w:szCs w:val="24"/>
        </w:rPr>
      </w:pPr>
    </w:p>
    <w:p w:rsidR="00926842" w:rsidRDefault="00926842" w:rsidP="00D34C0F">
      <w:pPr>
        <w:widowControl w:val="0"/>
        <w:tabs>
          <w:tab w:val="left" w:pos="720"/>
        </w:tabs>
        <w:suppressAutoHyphens/>
        <w:spacing w:after="0" w:line="240" w:lineRule="auto"/>
        <w:rPr>
          <w:rFonts w:ascii="Times New Roman" w:eastAsia="Lucida Sans Unicode" w:hAnsi="Times New Roman" w:cs="Tahoma"/>
          <w:sz w:val="24"/>
          <w:szCs w:val="24"/>
        </w:rPr>
      </w:pPr>
    </w:p>
    <w:p w:rsidR="00926842" w:rsidRPr="00D34C0F" w:rsidRDefault="00926842" w:rsidP="00D34C0F">
      <w:pPr>
        <w:widowControl w:val="0"/>
        <w:tabs>
          <w:tab w:val="left" w:pos="720"/>
        </w:tabs>
        <w:suppressAutoHyphens/>
        <w:spacing w:after="0" w:line="240" w:lineRule="auto"/>
        <w:rPr>
          <w:rFonts w:ascii="Times New Roman" w:eastAsia="Lucida Sans Unicode" w:hAnsi="Times New Roman" w:cs="Tahoma"/>
          <w:sz w:val="24"/>
          <w:szCs w:val="24"/>
        </w:rPr>
      </w:pPr>
      <w:r>
        <w:rPr>
          <w:rFonts w:ascii="Times New Roman" w:eastAsia="Lucida Sans Unicode" w:hAnsi="Times New Roman" w:cs="Tahoma"/>
          <w:sz w:val="24"/>
          <w:szCs w:val="24"/>
        </w:rPr>
        <w:t>V Olcnave 19.11.2012</w:t>
      </w:r>
    </w:p>
    <w:p w:rsidR="0081543E" w:rsidRP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P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r>
        <w:rPr>
          <w:rFonts w:ascii="Times New Roman" w:eastAsia="Times New Roman" w:hAnsi="Times New Roman" w:cs="Tahoma"/>
          <w:kern w:val="1"/>
          <w:sz w:val="28"/>
          <w:szCs w:val="24"/>
          <w:lang w:eastAsia="ar-SA"/>
        </w:rPr>
        <w:t xml:space="preserve">                                                                                </w:t>
      </w:r>
      <w:r>
        <w:rPr>
          <w:rFonts w:ascii="Times New Roman" w:eastAsia="Times New Roman" w:hAnsi="Times New Roman" w:cs="Tahoma"/>
          <w:b/>
          <w:kern w:val="1"/>
          <w:sz w:val="28"/>
          <w:szCs w:val="24"/>
          <w:lang w:eastAsia="ar-SA"/>
        </w:rPr>
        <w:t xml:space="preserve">Jaroslav </w:t>
      </w:r>
      <w:proofErr w:type="spellStart"/>
      <w:r>
        <w:rPr>
          <w:rFonts w:ascii="Times New Roman" w:eastAsia="Times New Roman" w:hAnsi="Times New Roman" w:cs="Tahoma"/>
          <w:b/>
          <w:kern w:val="1"/>
          <w:sz w:val="28"/>
          <w:szCs w:val="24"/>
          <w:lang w:eastAsia="ar-SA"/>
        </w:rPr>
        <w:t>Salaj</w:t>
      </w:r>
      <w:proofErr w:type="spellEnd"/>
    </w:p>
    <w:p w:rsidR="00926842" w:rsidRP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kern w:val="1"/>
          <w:sz w:val="24"/>
          <w:szCs w:val="24"/>
          <w:lang w:eastAsia="ar-SA"/>
        </w:rPr>
      </w:pPr>
      <w:r>
        <w:rPr>
          <w:rFonts w:ascii="Times New Roman" w:eastAsia="Times New Roman" w:hAnsi="Times New Roman" w:cs="Tahoma"/>
          <w:kern w:val="1"/>
          <w:sz w:val="28"/>
          <w:szCs w:val="24"/>
          <w:lang w:eastAsia="ar-SA"/>
        </w:rPr>
        <w:t xml:space="preserve">                                                                                   </w:t>
      </w:r>
      <w:r>
        <w:rPr>
          <w:rFonts w:ascii="Times New Roman" w:eastAsia="Times New Roman" w:hAnsi="Times New Roman" w:cs="Tahoma"/>
          <w:kern w:val="1"/>
          <w:sz w:val="24"/>
          <w:szCs w:val="24"/>
          <w:lang w:eastAsia="ar-SA"/>
        </w:rPr>
        <w:t>starosta obce</w:t>
      </w:r>
    </w:p>
    <w:p w:rsid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926842" w:rsidRPr="00926842" w:rsidRDefault="00926842" w:rsidP="0081543E">
      <w:pPr>
        <w:widowControl w:val="0"/>
        <w:suppressAutoHyphens/>
        <w:autoSpaceDE w:val="0"/>
        <w:autoSpaceDN w:val="0"/>
        <w:adjustRightInd w:val="0"/>
        <w:spacing w:after="0" w:line="240" w:lineRule="auto"/>
        <w:rPr>
          <w:rFonts w:ascii="Times New Roman" w:eastAsia="Times New Roman" w:hAnsi="Times New Roman" w:cs="Tahoma"/>
          <w:b/>
          <w:kern w:val="1"/>
          <w:sz w:val="28"/>
          <w:szCs w:val="24"/>
          <w:lang w:eastAsia="ar-SA"/>
        </w:rPr>
      </w:pPr>
    </w:p>
    <w:p w:rsidR="0081543E" w:rsidRP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P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P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P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P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P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Default="0081543E" w:rsidP="0081543E">
      <w:pPr>
        <w:widowControl w:val="0"/>
        <w:suppressAutoHyphens/>
        <w:autoSpaceDE w:val="0"/>
        <w:autoSpaceDN w:val="0"/>
        <w:adjustRightInd w:val="0"/>
        <w:spacing w:after="0" w:line="240" w:lineRule="auto"/>
        <w:rPr>
          <w:rFonts w:ascii="Times New Roman" w:eastAsia="Times New Roman" w:hAnsi="Times New Roman" w:cs="Tahoma"/>
          <w:kern w:val="1"/>
          <w:sz w:val="28"/>
          <w:szCs w:val="24"/>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center"/>
        <w:rPr>
          <w:rFonts w:ascii="Times New Roman" w:eastAsia="Times New Roman" w:hAnsi="Times New Roman" w:cs="Tahoma"/>
          <w:kern w:val="1"/>
          <w:sz w:val="20"/>
          <w:szCs w:val="20"/>
          <w:lang w:eastAsia="ar-SA"/>
        </w:rPr>
      </w:pPr>
    </w:p>
    <w:p w:rsidR="0081543E" w:rsidRPr="0081543E" w:rsidRDefault="0081543E" w:rsidP="0081543E">
      <w:pPr>
        <w:widowControl w:val="0"/>
        <w:suppressAutoHyphens/>
        <w:autoSpaceDE w:val="0"/>
        <w:spacing w:after="0" w:line="240" w:lineRule="auto"/>
        <w:jc w:val="both"/>
        <w:rPr>
          <w:rFonts w:ascii="Times New Roman" w:eastAsia="Times New Roman" w:hAnsi="Times New Roman" w:cs="Tahoma"/>
          <w:kern w:val="1"/>
          <w:sz w:val="24"/>
          <w:szCs w:val="24"/>
          <w:lang w:eastAsia="ar-SA"/>
        </w:rPr>
      </w:pPr>
      <w:r w:rsidRPr="0081543E">
        <w:rPr>
          <w:rFonts w:ascii="Times New Roman" w:eastAsia="Times New Roman" w:hAnsi="Times New Roman" w:cs="Tahoma"/>
          <w:kern w:val="1"/>
          <w:sz w:val="24"/>
          <w:szCs w:val="24"/>
          <w:lang w:eastAsia="ar-SA"/>
        </w:rPr>
        <w:tab/>
      </w:r>
    </w:p>
    <w:p w:rsidR="0081543E" w:rsidRPr="0081543E" w:rsidRDefault="0081543E" w:rsidP="0081543E">
      <w:pPr>
        <w:widowControl w:val="0"/>
        <w:suppressAutoHyphens/>
        <w:autoSpaceDE w:val="0"/>
        <w:spacing w:after="0" w:line="240" w:lineRule="auto"/>
        <w:jc w:val="both"/>
        <w:rPr>
          <w:rFonts w:ascii="Times New Roman" w:eastAsia="Times New Roman" w:hAnsi="Times New Roman" w:cs="Tahoma"/>
          <w:kern w:val="1"/>
          <w:sz w:val="24"/>
          <w:szCs w:val="24"/>
          <w:lang w:eastAsia="ar-SA"/>
        </w:rPr>
      </w:pPr>
    </w:p>
    <w:p w:rsidR="00E119DE" w:rsidRDefault="00E119DE" w:rsidP="00E119DE">
      <w:pPr>
        <w:spacing w:after="0"/>
        <w:rPr>
          <w:rFonts w:ascii="Times New Roman" w:hAnsi="Times New Roman" w:cs="Times New Roman"/>
          <w:sz w:val="24"/>
        </w:rPr>
      </w:pPr>
    </w:p>
    <w:p w:rsidR="00E119DE" w:rsidRDefault="00E119DE" w:rsidP="00E119DE">
      <w:pPr>
        <w:spacing w:after="0"/>
        <w:rPr>
          <w:rFonts w:ascii="Times New Roman" w:hAnsi="Times New Roman" w:cs="Times New Roman"/>
          <w:sz w:val="24"/>
        </w:rPr>
      </w:pPr>
    </w:p>
    <w:p w:rsidR="00E119DE" w:rsidRDefault="00E119DE" w:rsidP="00E119DE">
      <w:pPr>
        <w:spacing w:after="0"/>
        <w:rPr>
          <w:rFonts w:ascii="Times New Roman" w:hAnsi="Times New Roman" w:cs="Times New Roman"/>
          <w:sz w:val="24"/>
        </w:rPr>
      </w:pPr>
    </w:p>
    <w:p w:rsidR="00E119DE" w:rsidRDefault="00E119DE" w:rsidP="00E119DE">
      <w:pPr>
        <w:spacing w:after="0"/>
        <w:rPr>
          <w:rFonts w:ascii="Times New Roman" w:hAnsi="Times New Roman" w:cs="Times New Roman"/>
          <w:sz w:val="24"/>
        </w:rPr>
      </w:pPr>
    </w:p>
    <w:p w:rsidR="007A23AF" w:rsidRPr="00043670" w:rsidRDefault="007A23AF" w:rsidP="00E119DE">
      <w:pPr>
        <w:spacing w:after="0"/>
        <w:rPr>
          <w:rFonts w:ascii="Times New Roman" w:hAnsi="Times New Roman" w:cs="Times New Roman"/>
          <w:sz w:val="24"/>
        </w:rPr>
      </w:pPr>
      <w:r w:rsidRPr="00043670">
        <w:rPr>
          <w:rFonts w:ascii="Times New Roman" w:hAnsi="Times New Roman" w:cs="Times New Roman"/>
          <w:sz w:val="24"/>
        </w:rPr>
        <w:t xml:space="preserve"> </w:t>
      </w:r>
    </w:p>
    <w:p w:rsidR="007B246E" w:rsidRPr="00D95782" w:rsidRDefault="007A23AF" w:rsidP="007A23AF">
      <w:pPr>
        <w:rPr>
          <w:rFonts w:ascii="Times New Roman" w:hAnsi="Times New Roman" w:cs="Times New Roman"/>
        </w:rPr>
      </w:pPr>
      <w:r w:rsidRPr="00D95782">
        <w:rPr>
          <w:rFonts w:ascii="Times New Roman" w:hAnsi="Times New Roman" w:cs="Times New Roman"/>
        </w:rPr>
        <w:t xml:space="preserve">                        </w:t>
      </w:r>
    </w:p>
    <w:sectPr w:rsidR="007B246E" w:rsidRPr="00D95782" w:rsidSect="006F4973">
      <w:footerReference w:type="default" r:id="rId8"/>
      <w:pgSz w:w="11906" w:h="16838" w:code="9"/>
      <w:pgMar w:top="851"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F6" w:rsidRDefault="000C37F6" w:rsidP="00F765B9">
      <w:pPr>
        <w:spacing w:after="0" w:line="240" w:lineRule="auto"/>
      </w:pPr>
      <w:r>
        <w:separator/>
      </w:r>
    </w:p>
  </w:endnote>
  <w:endnote w:type="continuationSeparator" w:id="0">
    <w:p w:rsidR="000C37F6" w:rsidRDefault="000C37F6" w:rsidP="00F7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90396"/>
      <w:docPartObj>
        <w:docPartGallery w:val="Page Numbers (Bottom of Page)"/>
        <w:docPartUnique/>
      </w:docPartObj>
    </w:sdtPr>
    <w:sdtEndPr/>
    <w:sdtContent>
      <w:p w:rsidR="006677F9" w:rsidRDefault="006677F9">
        <w:pPr>
          <w:pStyle w:val="Pta"/>
          <w:jc w:val="right"/>
        </w:pPr>
        <w:r>
          <w:fldChar w:fldCharType="begin"/>
        </w:r>
        <w:r>
          <w:instrText>PAGE   \* MERGEFORMAT</w:instrText>
        </w:r>
        <w:r>
          <w:fldChar w:fldCharType="separate"/>
        </w:r>
        <w:r w:rsidR="00712D87">
          <w:rPr>
            <w:noProof/>
          </w:rPr>
          <w:t>8</w:t>
        </w:r>
        <w:r>
          <w:fldChar w:fldCharType="end"/>
        </w:r>
      </w:p>
    </w:sdtContent>
  </w:sdt>
  <w:p w:rsidR="00BF496E" w:rsidRDefault="00BF49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F6" w:rsidRDefault="000C37F6" w:rsidP="00F765B9">
      <w:pPr>
        <w:spacing w:after="0" w:line="240" w:lineRule="auto"/>
      </w:pPr>
      <w:r>
        <w:separator/>
      </w:r>
    </w:p>
  </w:footnote>
  <w:footnote w:type="continuationSeparator" w:id="0">
    <w:p w:rsidR="000C37F6" w:rsidRDefault="000C37F6" w:rsidP="00F76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33950BE7"/>
    <w:multiLevelType w:val="hybridMultilevel"/>
    <w:tmpl w:val="615A2BF6"/>
    <w:lvl w:ilvl="0" w:tplc="4906DB1C">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20A1D05"/>
    <w:multiLevelType w:val="hybridMultilevel"/>
    <w:tmpl w:val="B4BC10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AF"/>
    <w:rsid w:val="00043670"/>
    <w:rsid w:val="000444FA"/>
    <w:rsid w:val="00055763"/>
    <w:rsid w:val="00063C0D"/>
    <w:rsid w:val="000908B9"/>
    <w:rsid w:val="000A13F2"/>
    <w:rsid w:val="000A350F"/>
    <w:rsid w:val="000A54FC"/>
    <w:rsid w:val="000C1EFA"/>
    <w:rsid w:val="000C37F6"/>
    <w:rsid w:val="000D2628"/>
    <w:rsid w:val="000E658C"/>
    <w:rsid w:val="00112E06"/>
    <w:rsid w:val="00112E99"/>
    <w:rsid w:val="00140C97"/>
    <w:rsid w:val="00141D1F"/>
    <w:rsid w:val="00147928"/>
    <w:rsid w:val="001558C2"/>
    <w:rsid w:val="001973D5"/>
    <w:rsid w:val="001A423A"/>
    <w:rsid w:val="001B6534"/>
    <w:rsid w:val="001C3233"/>
    <w:rsid w:val="001C5D5D"/>
    <w:rsid w:val="001E38E7"/>
    <w:rsid w:val="0020524E"/>
    <w:rsid w:val="00207254"/>
    <w:rsid w:val="0021078A"/>
    <w:rsid w:val="0021710A"/>
    <w:rsid w:val="002620DA"/>
    <w:rsid w:val="00264139"/>
    <w:rsid w:val="0026570D"/>
    <w:rsid w:val="0026761C"/>
    <w:rsid w:val="0028561A"/>
    <w:rsid w:val="002A5742"/>
    <w:rsid w:val="002B354F"/>
    <w:rsid w:val="002E1118"/>
    <w:rsid w:val="002E1484"/>
    <w:rsid w:val="002E7D17"/>
    <w:rsid w:val="00300EB4"/>
    <w:rsid w:val="00316671"/>
    <w:rsid w:val="003406A2"/>
    <w:rsid w:val="003410A9"/>
    <w:rsid w:val="003742E1"/>
    <w:rsid w:val="00381AEE"/>
    <w:rsid w:val="003B24FB"/>
    <w:rsid w:val="003C342E"/>
    <w:rsid w:val="003E722E"/>
    <w:rsid w:val="0040372D"/>
    <w:rsid w:val="0040700D"/>
    <w:rsid w:val="00433678"/>
    <w:rsid w:val="00451FDE"/>
    <w:rsid w:val="0046200E"/>
    <w:rsid w:val="004722CA"/>
    <w:rsid w:val="0047414E"/>
    <w:rsid w:val="00482150"/>
    <w:rsid w:val="00486D12"/>
    <w:rsid w:val="004B7474"/>
    <w:rsid w:val="004E192D"/>
    <w:rsid w:val="004E5019"/>
    <w:rsid w:val="004E5E49"/>
    <w:rsid w:val="00506BC8"/>
    <w:rsid w:val="0051388A"/>
    <w:rsid w:val="0052100F"/>
    <w:rsid w:val="00530802"/>
    <w:rsid w:val="00572472"/>
    <w:rsid w:val="00574876"/>
    <w:rsid w:val="005807C7"/>
    <w:rsid w:val="005971B8"/>
    <w:rsid w:val="005D46F4"/>
    <w:rsid w:val="005E10B4"/>
    <w:rsid w:val="005E2D50"/>
    <w:rsid w:val="005F20EA"/>
    <w:rsid w:val="005F7839"/>
    <w:rsid w:val="00601D5C"/>
    <w:rsid w:val="00611392"/>
    <w:rsid w:val="006129F7"/>
    <w:rsid w:val="0062209F"/>
    <w:rsid w:val="006308D6"/>
    <w:rsid w:val="00641C03"/>
    <w:rsid w:val="00654EFF"/>
    <w:rsid w:val="00655172"/>
    <w:rsid w:val="0065779A"/>
    <w:rsid w:val="00662D5A"/>
    <w:rsid w:val="006677F9"/>
    <w:rsid w:val="00692637"/>
    <w:rsid w:val="006D1CC3"/>
    <w:rsid w:val="006D3559"/>
    <w:rsid w:val="006E5EC7"/>
    <w:rsid w:val="006F0279"/>
    <w:rsid w:val="006F4973"/>
    <w:rsid w:val="006F76BC"/>
    <w:rsid w:val="007069EE"/>
    <w:rsid w:val="00712D87"/>
    <w:rsid w:val="00731A68"/>
    <w:rsid w:val="007324EA"/>
    <w:rsid w:val="007503BD"/>
    <w:rsid w:val="007607D8"/>
    <w:rsid w:val="007A19E2"/>
    <w:rsid w:val="007A23AF"/>
    <w:rsid w:val="007B246E"/>
    <w:rsid w:val="007B376F"/>
    <w:rsid w:val="007C43D4"/>
    <w:rsid w:val="00800AE1"/>
    <w:rsid w:val="00801E7D"/>
    <w:rsid w:val="0081543E"/>
    <w:rsid w:val="00831A32"/>
    <w:rsid w:val="00885706"/>
    <w:rsid w:val="00886509"/>
    <w:rsid w:val="00892AA9"/>
    <w:rsid w:val="008B1BE6"/>
    <w:rsid w:val="008F05F4"/>
    <w:rsid w:val="008F3EE3"/>
    <w:rsid w:val="009042EF"/>
    <w:rsid w:val="00905871"/>
    <w:rsid w:val="0092521E"/>
    <w:rsid w:val="00926842"/>
    <w:rsid w:val="009317D2"/>
    <w:rsid w:val="00955485"/>
    <w:rsid w:val="009566B4"/>
    <w:rsid w:val="00957212"/>
    <w:rsid w:val="009706C3"/>
    <w:rsid w:val="00985BBC"/>
    <w:rsid w:val="009B3DD7"/>
    <w:rsid w:val="009B6AFA"/>
    <w:rsid w:val="009D2E9A"/>
    <w:rsid w:val="009E4733"/>
    <w:rsid w:val="00A42EE7"/>
    <w:rsid w:val="00A514A5"/>
    <w:rsid w:val="00A66828"/>
    <w:rsid w:val="00A72AC4"/>
    <w:rsid w:val="00A86D93"/>
    <w:rsid w:val="00AB79E9"/>
    <w:rsid w:val="00AD7868"/>
    <w:rsid w:val="00B017BA"/>
    <w:rsid w:val="00B03894"/>
    <w:rsid w:val="00B0770C"/>
    <w:rsid w:val="00B12EAB"/>
    <w:rsid w:val="00B33150"/>
    <w:rsid w:val="00B36837"/>
    <w:rsid w:val="00B91BF9"/>
    <w:rsid w:val="00BB1EA0"/>
    <w:rsid w:val="00BB5DA9"/>
    <w:rsid w:val="00BF496E"/>
    <w:rsid w:val="00C04707"/>
    <w:rsid w:val="00C21C34"/>
    <w:rsid w:val="00C5065A"/>
    <w:rsid w:val="00C54546"/>
    <w:rsid w:val="00C603B9"/>
    <w:rsid w:val="00C64460"/>
    <w:rsid w:val="00C67A0B"/>
    <w:rsid w:val="00C75588"/>
    <w:rsid w:val="00C76600"/>
    <w:rsid w:val="00C8623C"/>
    <w:rsid w:val="00CA694C"/>
    <w:rsid w:val="00D1010D"/>
    <w:rsid w:val="00D34C0F"/>
    <w:rsid w:val="00D45324"/>
    <w:rsid w:val="00D47613"/>
    <w:rsid w:val="00D70F99"/>
    <w:rsid w:val="00D71B18"/>
    <w:rsid w:val="00D71C6C"/>
    <w:rsid w:val="00D76A7C"/>
    <w:rsid w:val="00D92555"/>
    <w:rsid w:val="00D935E9"/>
    <w:rsid w:val="00D95782"/>
    <w:rsid w:val="00D960DE"/>
    <w:rsid w:val="00DB33B8"/>
    <w:rsid w:val="00DD5C6B"/>
    <w:rsid w:val="00DE116E"/>
    <w:rsid w:val="00DE31EC"/>
    <w:rsid w:val="00DE37EF"/>
    <w:rsid w:val="00DE5B28"/>
    <w:rsid w:val="00E0085A"/>
    <w:rsid w:val="00E03CCB"/>
    <w:rsid w:val="00E0650C"/>
    <w:rsid w:val="00E119DE"/>
    <w:rsid w:val="00E166AE"/>
    <w:rsid w:val="00E25A4C"/>
    <w:rsid w:val="00E27396"/>
    <w:rsid w:val="00E27944"/>
    <w:rsid w:val="00E4252D"/>
    <w:rsid w:val="00E533B0"/>
    <w:rsid w:val="00E85DA8"/>
    <w:rsid w:val="00EB6F18"/>
    <w:rsid w:val="00EC51DC"/>
    <w:rsid w:val="00ED11A7"/>
    <w:rsid w:val="00ED6431"/>
    <w:rsid w:val="00ED674C"/>
    <w:rsid w:val="00F17614"/>
    <w:rsid w:val="00F27A26"/>
    <w:rsid w:val="00F3358A"/>
    <w:rsid w:val="00F450D4"/>
    <w:rsid w:val="00F50050"/>
    <w:rsid w:val="00F675B4"/>
    <w:rsid w:val="00F71C22"/>
    <w:rsid w:val="00F765B9"/>
    <w:rsid w:val="00F87107"/>
    <w:rsid w:val="00F905FD"/>
    <w:rsid w:val="00F90F21"/>
    <w:rsid w:val="00F91312"/>
    <w:rsid w:val="00F97B67"/>
    <w:rsid w:val="00FB1C73"/>
    <w:rsid w:val="00FC0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E11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D11A7"/>
    <w:pPr>
      <w:ind w:left="720"/>
      <w:contextualSpacing/>
    </w:pPr>
  </w:style>
  <w:style w:type="paragraph" w:styleId="Hlavika">
    <w:name w:val="header"/>
    <w:basedOn w:val="Normlny"/>
    <w:link w:val="HlavikaChar"/>
    <w:uiPriority w:val="99"/>
    <w:unhideWhenUsed/>
    <w:rsid w:val="00F765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65B9"/>
  </w:style>
  <w:style w:type="paragraph" w:styleId="Pta">
    <w:name w:val="footer"/>
    <w:basedOn w:val="Normlny"/>
    <w:link w:val="PtaChar"/>
    <w:uiPriority w:val="99"/>
    <w:unhideWhenUsed/>
    <w:rsid w:val="00F765B9"/>
    <w:pPr>
      <w:tabs>
        <w:tab w:val="center" w:pos="4536"/>
        <w:tab w:val="right" w:pos="9072"/>
      </w:tabs>
      <w:spacing w:after="0" w:line="240" w:lineRule="auto"/>
    </w:pPr>
  </w:style>
  <w:style w:type="character" w:customStyle="1" w:styleId="PtaChar">
    <w:name w:val="Päta Char"/>
    <w:basedOn w:val="Predvolenpsmoodseku"/>
    <w:link w:val="Pta"/>
    <w:uiPriority w:val="99"/>
    <w:rsid w:val="00F765B9"/>
  </w:style>
  <w:style w:type="table" w:styleId="Mriekatabuky">
    <w:name w:val="Table Grid"/>
    <w:basedOn w:val="Normlnatabuka"/>
    <w:uiPriority w:val="59"/>
    <w:rsid w:val="00F33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F3358A"/>
    <w:rPr>
      <w:color w:val="0000FF" w:themeColor="hyperlink"/>
      <w:u w:val="single"/>
    </w:rPr>
  </w:style>
  <w:style w:type="paragraph" w:styleId="Textbubliny">
    <w:name w:val="Balloon Text"/>
    <w:basedOn w:val="Normlny"/>
    <w:link w:val="TextbublinyChar"/>
    <w:uiPriority w:val="99"/>
    <w:semiHidden/>
    <w:unhideWhenUsed/>
    <w:rsid w:val="0046200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62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E11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D11A7"/>
    <w:pPr>
      <w:ind w:left="720"/>
      <w:contextualSpacing/>
    </w:pPr>
  </w:style>
  <w:style w:type="paragraph" w:styleId="Hlavika">
    <w:name w:val="header"/>
    <w:basedOn w:val="Normlny"/>
    <w:link w:val="HlavikaChar"/>
    <w:uiPriority w:val="99"/>
    <w:unhideWhenUsed/>
    <w:rsid w:val="00F765B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65B9"/>
  </w:style>
  <w:style w:type="paragraph" w:styleId="Pta">
    <w:name w:val="footer"/>
    <w:basedOn w:val="Normlny"/>
    <w:link w:val="PtaChar"/>
    <w:uiPriority w:val="99"/>
    <w:unhideWhenUsed/>
    <w:rsid w:val="00F765B9"/>
    <w:pPr>
      <w:tabs>
        <w:tab w:val="center" w:pos="4536"/>
        <w:tab w:val="right" w:pos="9072"/>
      </w:tabs>
      <w:spacing w:after="0" w:line="240" w:lineRule="auto"/>
    </w:pPr>
  </w:style>
  <w:style w:type="character" w:customStyle="1" w:styleId="PtaChar">
    <w:name w:val="Päta Char"/>
    <w:basedOn w:val="Predvolenpsmoodseku"/>
    <w:link w:val="Pta"/>
    <w:uiPriority w:val="99"/>
    <w:rsid w:val="00F765B9"/>
  </w:style>
  <w:style w:type="table" w:styleId="Mriekatabuky">
    <w:name w:val="Table Grid"/>
    <w:basedOn w:val="Normlnatabuka"/>
    <w:uiPriority w:val="59"/>
    <w:rsid w:val="00F33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F3358A"/>
    <w:rPr>
      <w:color w:val="0000FF" w:themeColor="hyperlink"/>
      <w:u w:val="single"/>
    </w:rPr>
  </w:style>
  <w:style w:type="paragraph" w:styleId="Textbubliny">
    <w:name w:val="Balloon Text"/>
    <w:basedOn w:val="Normlny"/>
    <w:link w:val="TextbublinyChar"/>
    <w:uiPriority w:val="99"/>
    <w:semiHidden/>
    <w:unhideWhenUsed/>
    <w:rsid w:val="0046200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62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9</Pages>
  <Words>2921</Words>
  <Characters>16655</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28</cp:revision>
  <cp:lastPrinted>2012-12-18T10:54:00Z</cp:lastPrinted>
  <dcterms:created xsi:type="dcterms:W3CDTF">2012-11-30T12:43:00Z</dcterms:created>
  <dcterms:modified xsi:type="dcterms:W3CDTF">2012-12-18T11:10:00Z</dcterms:modified>
</cp:coreProperties>
</file>